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AD" w:rsidRPr="006C2877" w:rsidRDefault="005239AD" w:rsidP="001D4E51">
      <w:pPr>
        <w:spacing w:after="0" w:line="240" w:lineRule="auto"/>
        <w:jc w:val="center"/>
        <w:rPr>
          <w:rFonts w:ascii="Gentium Book Basic" w:hAnsi="Gentium Book Basic"/>
          <w:b/>
          <w:sz w:val="36"/>
          <w:szCs w:val="36"/>
        </w:rPr>
      </w:pPr>
      <w:r w:rsidRPr="006C2877">
        <w:rPr>
          <w:rFonts w:ascii="Gentium Book Basic" w:hAnsi="Gentium Book Basic"/>
          <w:b/>
          <w:sz w:val="36"/>
          <w:szCs w:val="36"/>
        </w:rPr>
        <w:t>LANJET</w:t>
      </w:r>
      <w:r w:rsidR="006C2877">
        <w:rPr>
          <w:rFonts w:ascii="Gentium Book Basic" w:hAnsi="Gentium Book Basic"/>
          <w:b/>
          <w:sz w:val="36"/>
          <w:szCs w:val="36"/>
        </w:rPr>
        <w:t xml:space="preserve"> </w:t>
      </w:r>
      <w:r w:rsidRPr="006C2877">
        <w:rPr>
          <w:rFonts w:ascii="Gentium Book Basic" w:hAnsi="Gentium Book Basic"/>
          <w:b/>
          <w:sz w:val="36"/>
          <w:szCs w:val="36"/>
        </w:rPr>
        <w:t>EVALUATION EXAMINATION</w:t>
      </w:r>
      <w:r w:rsidRPr="006C2877">
        <w:rPr>
          <w:rFonts w:ascii="Gentium Book Basic" w:hAnsi="Gentium Book Basic"/>
          <w:b/>
          <w:sz w:val="36"/>
          <w:szCs w:val="36"/>
        </w:rPr>
        <w:t xml:space="preserve"> 2023</w:t>
      </w:r>
    </w:p>
    <w:p w:rsidR="005239AD" w:rsidRPr="006C2877" w:rsidRDefault="005239AD" w:rsidP="005239AD">
      <w:pPr>
        <w:spacing w:after="0" w:line="240" w:lineRule="auto"/>
        <w:jc w:val="center"/>
        <w:rPr>
          <w:rFonts w:ascii="Gentium Book Basic" w:hAnsi="Gentium Book Basic"/>
          <w:b/>
          <w:sz w:val="36"/>
          <w:szCs w:val="36"/>
        </w:rPr>
      </w:pPr>
      <w:r w:rsidRPr="006C2877">
        <w:rPr>
          <w:rFonts w:ascii="Gentium Book Basic" w:hAnsi="Gentium Book Basic"/>
          <w:b/>
          <w:sz w:val="36"/>
          <w:szCs w:val="36"/>
        </w:rPr>
        <w:t xml:space="preserve">231/1 -  </w:t>
      </w:r>
      <w:r w:rsidRPr="006C2877">
        <w:rPr>
          <w:rFonts w:ascii="Gentium Book Basic" w:hAnsi="Gentium Book Basic"/>
          <w:b/>
          <w:sz w:val="36"/>
          <w:szCs w:val="36"/>
        </w:rPr>
        <w:tab/>
      </w:r>
      <w:r w:rsidRPr="006C2877">
        <w:rPr>
          <w:rFonts w:ascii="Gentium Book Basic" w:hAnsi="Gentium Book Basic"/>
          <w:b/>
          <w:sz w:val="36"/>
          <w:szCs w:val="36"/>
        </w:rPr>
        <w:tab/>
      </w:r>
      <w:r w:rsidRPr="006C2877">
        <w:rPr>
          <w:rFonts w:ascii="Gentium Book Basic" w:hAnsi="Gentium Book Basic"/>
          <w:b/>
          <w:sz w:val="36"/>
          <w:szCs w:val="36"/>
        </w:rPr>
        <w:tab/>
        <w:t xml:space="preserve">BIOLOGY </w:t>
      </w:r>
      <w:r w:rsidRPr="006C2877">
        <w:rPr>
          <w:rFonts w:ascii="Gentium Book Basic" w:hAnsi="Gentium Book Basic"/>
          <w:b/>
          <w:sz w:val="36"/>
          <w:szCs w:val="36"/>
        </w:rPr>
        <w:tab/>
      </w:r>
      <w:r w:rsidRPr="006C2877">
        <w:rPr>
          <w:rFonts w:ascii="Gentium Book Basic" w:hAnsi="Gentium Book Basic"/>
          <w:b/>
          <w:sz w:val="36"/>
          <w:szCs w:val="36"/>
        </w:rPr>
        <w:tab/>
      </w:r>
      <w:r w:rsidRPr="006C2877">
        <w:rPr>
          <w:rFonts w:ascii="Gentium Book Basic" w:hAnsi="Gentium Book Basic"/>
          <w:b/>
          <w:sz w:val="36"/>
          <w:szCs w:val="36"/>
        </w:rPr>
        <w:tab/>
      </w:r>
      <w:r w:rsidRPr="006C2877">
        <w:rPr>
          <w:rFonts w:ascii="Gentium Book Basic" w:hAnsi="Gentium Book Basic"/>
          <w:b/>
          <w:sz w:val="36"/>
          <w:szCs w:val="36"/>
        </w:rPr>
        <w:tab/>
        <w:t>-</w:t>
      </w:r>
      <w:r w:rsidRPr="006C2877">
        <w:rPr>
          <w:rFonts w:ascii="Gentium Book Basic" w:hAnsi="Gentium Book Basic"/>
          <w:b/>
          <w:sz w:val="36"/>
          <w:szCs w:val="36"/>
        </w:rPr>
        <w:tab/>
        <w:t>Paper 1</w:t>
      </w:r>
    </w:p>
    <w:p w:rsidR="00E27B4F" w:rsidRPr="006C2877" w:rsidRDefault="005239AD" w:rsidP="00EA6616">
      <w:pPr>
        <w:spacing w:line="240" w:lineRule="auto"/>
        <w:jc w:val="center"/>
        <w:rPr>
          <w:rFonts w:ascii="Gentium Book Basic" w:eastAsia="Calibri" w:hAnsi="Gentium Book Basic"/>
          <w:sz w:val="36"/>
          <w:szCs w:val="36"/>
        </w:rPr>
      </w:pPr>
      <w:r w:rsidRPr="006C2877">
        <w:rPr>
          <w:rFonts w:ascii="Gentium Book Basic" w:hAnsi="Gentium Book Basic"/>
          <w:b/>
          <w:sz w:val="36"/>
          <w:szCs w:val="36"/>
        </w:rPr>
        <w:t>MARKING SCHEME</w:t>
      </w:r>
    </w:p>
    <w:p w:rsidR="00896E7A" w:rsidRPr="006C2877" w:rsidRDefault="00896E7A" w:rsidP="00896E7A">
      <w:pPr>
        <w:pStyle w:val="ListParagraph"/>
        <w:numPr>
          <w:ilvl w:val="0"/>
          <w:numId w:val="16"/>
        </w:numPr>
        <w:spacing w:after="12" w:line="357" w:lineRule="auto"/>
        <w:ind w:right="15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  <w:u w:color="000000"/>
        </w:rPr>
        <w:t xml:space="preserve"> (3mks) </w:t>
      </w:r>
    </w:p>
    <w:p w:rsidR="00896E7A" w:rsidRPr="006C2877" w:rsidRDefault="00896E7A" w:rsidP="00896E7A">
      <w:pPr>
        <w:spacing w:after="12" w:line="357" w:lineRule="auto"/>
        <w:ind w:right="15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           Growth and development</w:t>
      </w:r>
    </w:p>
    <w:p w:rsidR="00896E7A" w:rsidRPr="006C2877" w:rsidRDefault="00896E7A" w:rsidP="00896E7A">
      <w:pPr>
        <w:spacing w:after="12" w:line="357" w:lineRule="auto"/>
        <w:ind w:right="15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          Nutrition </w:t>
      </w:r>
    </w:p>
    <w:p w:rsidR="00896E7A" w:rsidRPr="006C2877" w:rsidRDefault="00896E7A" w:rsidP="00896E7A">
      <w:pPr>
        <w:spacing w:after="12" w:line="357" w:lineRule="auto"/>
        <w:ind w:right="15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           Movement and locomotion</w:t>
      </w:r>
    </w:p>
    <w:p w:rsidR="001A5BE4" w:rsidRPr="006C2877" w:rsidRDefault="00896E7A" w:rsidP="001A5BE4">
      <w:pPr>
        <w:pStyle w:val="Header"/>
        <w:spacing w:line="360" w:lineRule="auto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           Excretion </w:t>
      </w:r>
      <w:bookmarkStart w:id="0" w:name="_GoBack"/>
      <w:bookmarkEnd w:id="0"/>
    </w:p>
    <w:p w:rsidR="001A5BE4" w:rsidRPr="006C2877" w:rsidRDefault="001A5BE4" w:rsidP="001A5BE4">
      <w:pPr>
        <w:pStyle w:val="Header"/>
        <w:numPr>
          <w:ilvl w:val="0"/>
          <w:numId w:val="16"/>
        </w:numPr>
        <w:spacing w:line="360" w:lineRule="auto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 xml:space="preserve">  (2mrks)</w:t>
      </w:r>
    </w:p>
    <w:p w:rsidR="001A5BE4" w:rsidRPr="006C2877" w:rsidRDefault="001A5BE4" w:rsidP="001A5BE4">
      <w:pPr>
        <w:pStyle w:val="ListParagraph"/>
        <w:spacing w:line="360" w:lineRule="auto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Both contain enzymes</w:t>
      </w:r>
    </w:p>
    <w:p w:rsidR="001A5BE4" w:rsidRPr="006C2877" w:rsidRDefault="001A5BE4" w:rsidP="00951149">
      <w:pPr>
        <w:pStyle w:val="ListParagraph"/>
        <w:spacing w:line="360" w:lineRule="auto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Both are oval in shape</w:t>
      </w:r>
    </w:p>
    <w:p w:rsidR="00896E7A" w:rsidRPr="006C2877" w:rsidRDefault="001A5BE4" w:rsidP="00951149">
      <w:pPr>
        <w:pStyle w:val="ListParagraph"/>
        <w:spacing w:after="12" w:line="357" w:lineRule="auto"/>
        <w:ind w:left="840" w:right="15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Both have double membrane</w:t>
      </w:r>
    </w:p>
    <w:p w:rsidR="001A5BE4" w:rsidRPr="006C2877" w:rsidRDefault="001A5BE4" w:rsidP="00896E7A">
      <w:pPr>
        <w:spacing w:after="12" w:line="357" w:lineRule="auto"/>
        <w:ind w:right="15"/>
        <w:rPr>
          <w:rFonts w:ascii="Gentium Book Basic" w:hAnsi="Gentium Book Basic"/>
          <w:szCs w:val="24"/>
        </w:rPr>
      </w:pPr>
    </w:p>
    <w:p w:rsidR="00373439" w:rsidRPr="006C2877" w:rsidRDefault="00373439" w:rsidP="004B661E">
      <w:pPr>
        <w:pStyle w:val="ListParagraph"/>
        <w:numPr>
          <w:ilvl w:val="0"/>
          <w:numId w:val="16"/>
        </w:numPr>
        <w:spacing w:line="360" w:lineRule="auto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>(a)(1mrk)</w:t>
      </w:r>
      <w:r w:rsidRPr="006C2877">
        <w:rPr>
          <w:rFonts w:ascii="Gentium Book Basic" w:hAnsi="Gentium Book Basic"/>
          <w:i/>
          <w:color w:val="auto"/>
          <w:szCs w:val="24"/>
        </w:rPr>
        <w:t xml:space="preserve"> </w:t>
      </w:r>
    </w:p>
    <w:p w:rsidR="000824FC" w:rsidRPr="006C2877" w:rsidRDefault="000824FC" w:rsidP="000824FC">
      <w:pPr>
        <w:spacing w:after="0" w:line="360" w:lineRule="auto"/>
        <w:ind w:left="0" w:firstLine="0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 xml:space="preserve"> </w:t>
      </w:r>
      <w:r w:rsidR="004B661E" w:rsidRPr="006C2877">
        <w:rPr>
          <w:rFonts w:ascii="Gentium Book Basic" w:hAnsi="Gentium Book Basic"/>
          <w:color w:val="auto"/>
          <w:szCs w:val="24"/>
        </w:rPr>
        <w:t xml:space="preserve">            </w:t>
      </w:r>
      <w:r w:rsidRPr="006C2877">
        <w:rPr>
          <w:rFonts w:ascii="Gentium Book Basic" w:hAnsi="Gentium Book Basic"/>
          <w:color w:val="auto"/>
          <w:szCs w:val="24"/>
        </w:rPr>
        <w:t xml:space="preserve"> Short sightedness (myopia)</w:t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</w:p>
    <w:p w:rsidR="00373439" w:rsidRPr="006C2877" w:rsidRDefault="000824FC" w:rsidP="00373439">
      <w:pPr>
        <w:spacing w:after="0" w:line="360" w:lineRule="auto"/>
        <w:ind w:left="0" w:firstLine="720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 xml:space="preserve"> </w:t>
      </w:r>
      <w:r w:rsidR="00373439" w:rsidRPr="006C2877">
        <w:rPr>
          <w:rFonts w:ascii="Gentium Book Basic" w:hAnsi="Gentium Book Basic"/>
          <w:color w:val="auto"/>
          <w:szCs w:val="24"/>
        </w:rPr>
        <w:t>(b)(1mrk)</w:t>
      </w:r>
      <w:r w:rsidR="00373439" w:rsidRPr="006C2877">
        <w:rPr>
          <w:rFonts w:ascii="Gentium Book Basic" w:hAnsi="Gentium Book Basic"/>
          <w:i/>
          <w:color w:val="auto"/>
          <w:szCs w:val="24"/>
        </w:rPr>
        <w:t xml:space="preserve"> </w:t>
      </w:r>
    </w:p>
    <w:p w:rsidR="0078451B" w:rsidRPr="006C2877" w:rsidRDefault="000824FC" w:rsidP="000824FC">
      <w:pPr>
        <w:spacing w:after="0" w:line="360" w:lineRule="auto"/>
        <w:ind w:left="0" w:firstLine="720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 xml:space="preserve">             Concave (diverging) lens</w:t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</w:p>
    <w:p w:rsidR="004B661E" w:rsidRPr="006C2877" w:rsidRDefault="004B661E" w:rsidP="00E27B4F">
      <w:pPr>
        <w:pStyle w:val="NoSpacing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(a</w:t>
      </w:r>
      <w:r w:rsidR="00CA25AB" w:rsidRPr="006C2877">
        <w:rPr>
          <w:rFonts w:ascii="Gentium Book Basic" w:hAnsi="Gentium Book Basic"/>
          <w:szCs w:val="24"/>
        </w:rPr>
        <w:t xml:space="preserve"> (</w:t>
      </w:r>
      <w:r w:rsidR="00B252C9" w:rsidRPr="006C2877">
        <w:rPr>
          <w:rFonts w:ascii="Gentium Book Basic" w:hAnsi="Gentium Book Basic"/>
          <w:szCs w:val="24"/>
        </w:rPr>
        <w:t>1m</w:t>
      </w:r>
      <w:r w:rsidR="00CA25AB" w:rsidRPr="006C2877">
        <w:rPr>
          <w:rFonts w:ascii="Gentium Book Basic" w:hAnsi="Gentium Book Basic"/>
          <w:szCs w:val="24"/>
        </w:rPr>
        <w:t xml:space="preserve">rk)  </w:t>
      </w:r>
      <w:r w:rsidR="00AE756F" w:rsidRPr="006C2877">
        <w:rPr>
          <w:rFonts w:ascii="Gentium Book Basic" w:hAnsi="Gentium Book Basic"/>
          <w:szCs w:val="24"/>
        </w:rPr>
        <w:t xml:space="preserve">     </w:t>
      </w:r>
    </w:p>
    <w:p w:rsidR="0078451B" w:rsidRPr="006C2877" w:rsidRDefault="00AE756F" w:rsidP="004B661E">
      <w:pPr>
        <w:pStyle w:val="NoSpacing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</w:t>
      </w:r>
      <w:proofErr w:type="gramStart"/>
      <w:r w:rsidR="00373439" w:rsidRPr="006C2877">
        <w:rPr>
          <w:rFonts w:ascii="Gentium Book Basic" w:hAnsi="Gentium Book Basic"/>
          <w:szCs w:val="24"/>
        </w:rPr>
        <w:t>M</w:t>
      </w:r>
      <w:r w:rsidR="00E27B4F" w:rsidRPr="006C2877">
        <w:rPr>
          <w:rFonts w:ascii="Gentium Book Basic" w:hAnsi="Gentium Book Basic"/>
          <w:szCs w:val="24"/>
        </w:rPr>
        <w:t xml:space="preserve">aintenance of a constant internal </w:t>
      </w:r>
      <w:r w:rsidR="004B661E" w:rsidRPr="006C2877">
        <w:rPr>
          <w:rFonts w:ascii="Gentium Book Basic" w:hAnsi="Gentium Book Basic"/>
          <w:szCs w:val="24"/>
        </w:rPr>
        <w:t>environment in living organisms.</w:t>
      </w:r>
      <w:proofErr w:type="gramEnd"/>
      <w:r w:rsidR="0078451B" w:rsidRPr="006C2877">
        <w:rPr>
          <w:rFonts w:ascii="Gentium Book Basic" w:hAnsi="Gentium Book Basic"/>
          <w:szCs w:val="24"/>
        </w:rPr>
        <w:tab/>
      </w:r>
    </w:p>
    <w:p w:rsidR="004B661E" w:rsidRPr="006C2877" w:rsidRDefault="00AE756F" w:rsidP="00AE756F">
      <w:pPr>
        <w:pStyle w:val="NoSpacing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(b) </w:t>
      </w:r>
      <w:r w:rsidR="00E27B4F" w:rsidRPr="006C2877">
        <w:rPr>
          <w:rFonts w:ascii="Gentium Book Basic" w:hAnsi="Gentium Book Basic"/>
          <w:szCs w:val="24"/>
        </w:rPr>
        <w:t>(3mrks)</w:t>
      </w:r>
      <w:r w:rsidR="00E27B4F" w:rsidRPr="006C2877">
        <w:rPr>
          <w:rFonts w:ascii="Gentium Book Basic" w:hAnsi="Gentium Book Basic"/>
          <w:szCs w:val="24"/>
        </w:rPr>
        <w:tab/>
      </w:r>
    </w:p>
    <w:p w:rsidR="00E27B4F" w:rsidRPr="006C2877" w:rsidRDefault="00E27B4F" w:rsidP="00AE756F">
      <w:pPr>
        <w:pStyle w:val="NoSpacing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Thermoregulation</w:t>
      </w:r>
    </w:p>
    <w:p w:rsidR="00E27B4F" w:rsidRPr="006C2877" w:rsidRDefault="004B661E" w:rsidP="00AE756F">
      <w:pPr>
        <w:pStyle w:val="NoSpacing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</w:t>
      </w:r>
      <w:r w:rsidR="00E27B4F" w:rsidRPr="006C2877">
        <w:rPr>
          <w:rFonts w:ascii="Gentium Book Basic" w:hAnsi="Gentium Book Basic"/>
          <w:szCs w:val="24"/>
        </w:rPr>
        <w:t>Osmoregulation</w:t>
      </w:r>
    </w:p>
    <w:p w:rsidR="00CA25AB" w:rsidRPr="006C2877" w:rsidRDefault="00E27B4F" w:rsidP="004B661E">
      <w:pPr>
        <w:pStyle w:val="NoSpacing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Regula</w:t>
      </w:r>
      <w:r w:rsidR="004B661E" w:rsidRPr="006C2877">
        <w:rPr>
          <w:rFonts w:ascii="Gentium Book Basic" w:hAnsi="Gentium Book Basic"/>
          <w:szCs w:val="24"/>
        </w:rPr>
        <w:t>tion of blood sugar level</w:t>
      </w:r>
      <w:r w:rsidR="004B661E" w:rsidRPr="006C2877">
        <w:rPr>
          <w:rFonts w:ascii="Gentium Book Basic" w:hAnsi="Gentium Book Basic"/>
          <w:szCs w:val="24"/>
        </w:rPr>
        <w:tab/>
      </w:r>
      <w:r w:rsidR="004B661E" w:rsidRPr="006C2877">
        <w:rPr>
          <w:rFonts w:ascii="Gentium Book Basic" w:hAnsi="Gentium Book Basic"/>
          <w:szCs w:val="24"/>
        </w:rPr>
        <w:tab/>
      </w:r>
      <w:r w:rsidR="004B661E" w:rsidRPr="006C2877">
        <w:rPr>
          <w:rFonts w:ascii="Gentium Book Basic" w:hAnsi="Gentium Book Basic"/>
          <w:szCs w:val="24"/>
        </w:rPr>
        <w:tab/>
      </w:r>
    </w:p>
    <w:p w:rsidR="0078451B" w:rsidRPr="006C2877" w:rsidRDefault="00E27B4F" w:rsidP="00AE756F">
      <w:pPr>
        <w:pStyle w:val="NoSpacing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ab/>
      </w:r>
      <w:r w:rsidR="0078451B" w:rsidRPr="006C2877">
        <w:rPr>
          <w:rFonts w:ascii="Gentium Book Basic" w:hAnsi="Gentium Book Basic"/>
          <w:szCs w:val="24"/>
        </w:rPr>
        <w:tab/>
      </w:r>
    </w:p>
    <w:p w:rsidR="00226232" w:rsidRPr="006C2877" w:rsidRDefault="004B661E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</w:t>
      </w:r>
      <w:r w:rsidR="00AE756F" w:rsidRPr="006C2877">
        <w:rPr>
          <w:rFonts w:ascii="Gentium Book Basic" w:hAnsi="Gentium Book Basic"/>
          <w:szCs w:val="24"/>
        </w:rPr>
        <w:t>(a)</w:t>
      </w:r>
      <w:r w:rsidRPr="006C2877">
        <w:rPr>
          <w:rFonts w:ascii="Gentium Book Basic" w:hAnsi="Gentium Book Basic"/>
          <w:szCs w:val="24"/>
        </w:rPr>
        <w:t xml:space="preserve"> </w:t>
      </w:r>
      <w:r w:rsidR="0078451B" w:rsidRPr="006C2877">
        <w:rPr>
          <w:rFonts w:ascii="Gentium Book Basic" w:hAnsi="Gentium Book Basic"/>
          <w:szCs w:val="24"/>
        </w:rPr>
        <w:t>(1mrk)</w:t>
      </w:r>
    </w:p>
    <w:p w:rsidR="00E27B4F" w:rsidRPr="006C2877" w:rsidRDefault="00E27B4F" w:rsidP="002D020F">
      <w:pPr>
        <w:ind w:left="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   Dark stage</w:t>
      </w:r>
    </w:p>
    <w:p w:rsidR="00AE756F" w:rsidRPr="006C2877" w:rsidRDefault="00AE756F" w:rsidP="00AE756F">
      <w:p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(b)   (2mrks)</w:t>
      </w:r>
      <w:r w:rsidR="00E27B4F" w:rsidRPr="006C2877">
        <w:rPr>
          <w:rFonts w:ascii="Gentium Book Basic" w:hAnsi="Gentium Book Basic"/>
          <w:szCs w:val="24"/>
        </w:rPr>
        <w:t>.</w:t>
      </w:r>
    </w:p>
    <w:p w:rsidR="004B661E" w:rsidRPr="006C2877" w:rsidRDefault="004B661E" w:rsidP="004B661E">
      <w:p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</w:t>
      </w:r>
      <w:r w:rsidR="00E27B4F" w:rsidRPr="006C2877">
        <w:rPr>
          <w:rFonts w:ascii="Gentium Book Basic" w:hAnsi="Gentium Book Basic"/>
          <w:szCs w:val="24"/>
        </w:rPr>
        <w:t>Light stage generates hydrogen ions; and adenosine triphosphate used d</w:t>
      </w:r>
      <w:r w:rsidRPr="006C2877">
        <w:rPr>
          <w:rFonts w:ascii="Gentium Book Basic" w:hAnsi="Gentium Book Basic"/>
          <w:szCs w:val="24"/>
        </w:rPr>
        <w:t xml:space="preserve">uring  </w:t>
      </w:r>
    </w:p>
    <w:p w:rsidR="00AE756F" w:rsidRPr="006C2877" w:rsidRDefault="004B661E" w:rsidP="004B661E">
      <w:p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</w:t>
      </w:r>
      <w:proofErr w:type="gramStart"/>
      <w:r w:rsidRPr="006C2877">
        <w:rPr>
          <w:rFonts w:ascii="Gentium Book Basic" w:hAnsi="Gentium Book Basic"/>
          <w:szCs w:val="24"/>
        </w:rPr>
        <w:t>carbon</w:t>
      </w:r>
      <w:proofErr w:type="gramEnd"/>
      <w:r w:rsidRPr="006C2877">
        <w:rPr>
          <w:rFonts w:ascii="Gentium Book Basic" w:hAnsi="Gentium Book Basic"/>
          <w:szCs w:val="24"/>
        </w:rPr>
        <w:t xml:space="preserve"> (IV) oxide fixation.</w:t>
      </w:r>
      <w:r w:rsidR="00AE756F" w:rsidRPr="006C2877">
        <w:rPr>
          <w:rFonts w:ascii="Gentium Book Basic" w:hAnsi="Gentium Book Basic"/>
          <w:szCs w:val="24"/>
        </w:rPr>
        <w:t xml:space="preserve">           </w:t>
      </w:r>
      <w:r w:rsidR="00E27B4F" w:rsidRPr="006C2877">
        <w:rPr>
          <w:rFonts w:ascii="Gentium Book Basic" w:hAnsi="Gentium Book Basic"/>
          <w:szCs w:val="24"/>
        </w:rPr>
        <w:t xml:space="preserve">                          </w:t>
      </w:r>
    </w:p>
    <w:p w:rsidR="0078451B" w:rsidRPr="006C2877" w:rsidRDefault="00AE756F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(2mrks)</w:t>
      </w:r>
    </w:p>
    <w:p w:rsidR="002D020F" w:rsidRPr="006C2877" w:rsidRDefault="002D020F" w:rsidP="002D020F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Fans create air </w:t>
      </w:r>
      <w:proofErr w:type="gramStart"/>
      <w:r w:rsidRPr="006C2877">
        <w:rPr>
          <w:rFonts w:ascii="Gentium Book Basic" w:hAnsi="Gentium Book Basic"/>
          <w:szCs w:val="24"/>
        </w:rPr>
        <w:t>currents ;</w:t>
      </w:r>
      <w:proofErr w:type="gramEnd"/>
      <w:r w:rsidR="004B661E" w:rsidRPr="006C2877">
        <w:rPr>
          <w:rFonts w:ascii="Gentium Book Basic" w:hAnsi="Gentium Book Basic"/>
          <w:szCs w:val="24"/>
        </w:rPr>
        <w:t xml:space="preserve"> </w:t>
      </w:r>
      <w:r w:rsidRPr="006C2877">
        <w:rPr>
          <w:rFonts w:ascii="Gentium Book Basic" w:hAnsi="Gentium Book Basic"/>
          <w:szCs w:val="24"/>
        </w:rPr>
        <w:t>speeding up the loss of heat by radiation and evaporation.</w:t>
      </w:r>
    </w:p>
    <w:p w:rsidR="002D020F" w:rsidRPr="006C2877" w:rsidRDefault="002D020F" w:rsidP="002D020F">
      <w:pPr>
        <w:rPr>
          <w:rFonts w:ascii="Gentium Book Basic" w:hAnsi="Gentium Book Basic"/>
          <w:szCs w:val="24"/>
        </w:rPr>
      </w:pPr>
    </w:p>
    <w:p w:rsidR="00AE756F" w:rsidRPr="006C2877" w:rsidRDefault="002D020F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(3</w:t>
      </w:r>
      <w:r w:rsidR="00AE756F" w:rsidRPr="006C2877">
        <w:rPr>
          <w:rFonts w:ascii="Gentium Book Basic" w:hAnsi="Gentium Book Basic"/>
          <w:szCs w:val="24"/>
        </w:rPr>
        <w:t>mrks)</w:t>
      </w:r>
    </w:p>
    <w:p w:rsidR="002D020F" w:rsidRPr="006C2877" w:rsidRDefault="002D020F" w:rsidP="002D020F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lastRenderedPageBreak/>
        <w:t xml:space="preserve">Dark surfaced bodies are the best heat </w:t>
      </w:r>
      <w:proofErr w:type="spellStart"/>
      <w:r w:rsidRPr="006C2877">
        <w:rPr>
          <w:rFonts w:ascii="Gentium Book Basic" w:hAnsi="Gentium Book Basic"/>
          <w:szCs w:val="24"/>
        </w:rPr>
        <w:t>absorbers</w:t>
      </w:r>
      <w:proofErr w:type="gramStart"/>
      <w:r w:rsidRPr="006C2877">
        <w:rPr>
          <w:rFonts w:ascii="Gentium Book Basic" w:hAnsi="Gentium Book Basic"/>
          <w:szCs w:val="24"/>
        </w:rPr>
        <w:t>;bright</w:t>
      </w:r>
      <w:proofErr w:type="spellEnd"/>
      <w:proofErr w:type="gramEnd"/>
      <w:r w:rsidRPr="006C2877">
        <w:rPr>
          <w:rFonts w:ascii="Gentium Book Basic" w:hAnsi="Gentium Book Basic"/>
          <w:szCs w:val="24"/>
        </w:rPr>
        <w:t xml:space="preserve"> surfaces absorbs heat the least; good absorbers are also good emitters . In a hot surrounding dark skinned persons will gain heat faster than light skinned </w:t>
      </w:r>
      <w:proofErr w:type="spellStart"/>
      <w:r w:rsidRPr="006C2877">
        <w:rPr>
          <w:rFonts w:ascii="Gentium Book Basic" w:hAnsi="Gentium Book Basic"/>
          <w:szCs w:val="24"/>
        </w:rPr>
        <w:t>person</w:t>
      </w:r>
      <w:proofErr w:type="gramStart"/>
      <w:r w:rsidRPr="006C2877">
        <w:rPr>
          <w:rFonts w:ascii="Gentium Book Basic" w:hAnsi="Gentium Book Basic"/>
          <w:szCs w:val="24"/>
        </w:rPr>
        <w:t>;in</w:t>
      </w:r>
      <w:proofErr w:type="spellEnd"/>
      <w:proofErr w:type="gramEnd"/>
      <w:r w:rsidRPr="006C2877">
        <w:rPr>
          <w:rFonts w:ascii="Gentium Book Basic" w:hAnsi="Gentium Book Basic"/>
          <w:szCs w:val="24"/>
        </w:rPr>
        <w:t xml:space="preserve"> cold </w:t>
      </w:r>
      <w:proofErr w:type="spellStart"/>
      <w:r w:rsidRPr="006C2877">
        <w:rPr>
          <w:rFonts w:ascii="Gentium Book Basic" w:hAnsi="Gentium Book Basic"/>
          <w:szCs w:val="24"/>
        </w:rPr>
        <w:t>environment,dark</w:t>
      </w:r>
      <w:proofErr w:type="spellEnd"/>
      <w:r w:rsidRPr="006C2877">
        <w:rPr>
          <w:rFonts w:ascii="Gentium Book Basic" w:hAnsi="Gentium Book Basic"/>
          <w:szCs w:val="24"/>
        </w:rPr>
        <w:t xml:space="preserve"> skinned persons lose heat faster.</w:t>
      </w:r>
    </w:p>
    <w:p w:rsidR="00674E6F" w:rsidRPr="006C2877" w:rsidRDefault="00674E6F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i/>
          <w:szCs w:val="24"/>
        </w:rPr>
      </w:pPr>
      <w:r w:rsidRPr="006C2877">
        <w:rPr>
          <w:rFonts w:ascii="Gentium Book Basic" w:hAnsi="Gentium Book Basic"/>
          <w:szCs w:val="24"/>
        </w:rPr>
        <w:t xml:space="preserve"> (3mrks)</w:t>
      </w:r>
      <w:r w:rsidR="004B661E" w:rsidRPr="006C2877">
        <w:rPr>
          <w:rFonts w:ascii="Gentium Book Basic" w:hAnsi="Gentium Book Basic"/>
          <w:szCs w:val="24"/>
        </w:rPr>
        <w:t xml:space="preserve">.                     </w:t>
      </w:r>
      <w:r w:rsidR="004B661E" w:rsidRPr="006C2877">
        <w:rPr>
          <w:rFonts w:ascii="Gentium Book Basic" w:hAnsi="Gentium Book Basic"/>
          <w:i/>
          <w:szCs w:val="24"/>
        </w:rPr>
        <w:t>(any three answers)</w:t>
      </w:r>
    </w:p>
    <w:p w:rsidR="00CA25AB" w:rsidRPr="006C2877" w:rsidRDefault="00CA25AB" w:rsidP="00CA25AB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PH</w:t>
      </w:r>
    </w:p>
    <w:p w:rsidR="00CA25AB" w:rsidRPr="006C2877" w:rsidRDefault="00CA25AB" w:rsidP="00CA25AB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Light intensity</w:t>
      </w:r>
    </w:p>
    <w:p w:rsidR="00CA25AB" w:rsidRPr="006C2877" w:rsidRDefault="00CA25AB" w:rsidP="00CA25AB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Availability of mineral salts and trace elements</w:t>
      </w:r>
    </w:p>
    <w:p w:rsidR="00CA25AB" w:rsidRPr="006C2877" w:rsidRDefault="004B661E" w:rsidP="00CA25AB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</w:t>
      </w:r>
      <w:proofErr w:type="gramStart"/>
      <w:r w:rsidR="00CA25AB" w:rsidRPr="006C2877">
        <w:rPr>
          <w:rFonts w:ascii="Gentium Book Basic" w:hAnsi="Gentium Book Basic"/>
          <w:szCs w:val="24"/>
        </w:rPr>
        <w:t>Temperature.</w:t>
      </w:r>
      <w:proofErr w:type="gramEnd"/>
    </w:p>
    <w:p w:rsidR="007A66AE" w:rsidRPr="006C2877" w:rsidRDefault="007A66AE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(2mrks)</w:t>
      </w:r>
    </w:p>
    <w:p w:rsidR="00CD77F1" w:rsidRPr="006C2877" w:rsidRDefault="00CA25AB" w:rsidP="00CA25AB">
      <w:pPr>
        <w:pStyle w:val="ListParagraph"/>
        <w:ind w:left="1560" w:firstLine="0"/>
        <w:rPr>
          <w:rFonts w:ascii="Gentium Book Basic" w:hAnsi="Gentium Book Basic"/>
          <w:szCs w:val="24"/>
        </w:rPr>
      </w:pPr>
      <w:proofErr w:type="spellStart"/>
      <w:r w:rsidRPr="006C2877">
        <w:rPr>
          <w:rFonts w:ascii="Gentium Book Basic" w:hAnsi="Gentium Book Basic"/>
          <w:szCs w:val="24"/>
        </w:rPr>
        <w:t>Sexual</w:t>
      </w:r>
      <w:proofErr w:type="gramStart"/>
      <w:r w:rsidRPr="006C2877">
        <w:rPr>
          <w:rFonts w:ascii="Gentium Book Basic" w:hAnsi="Gentium Book Basic"/>
          <w:szCs w:val="24"/>
        </w:rPr>
        <w:t>;is</w:t>
      </w:r>
      <w:proofErr w:type="spellEnd"/>
      <w:proofErr w:type="gramEnd"/>
      <w:r w:rsidRPr="006C2877">
        <w:rPr>
          <w:rFonts w:ascii="Gentium Book Basic" w:hAnsi="Gentium Book Basic"/>
          <w:szCs w:val="24"/>
        </w:rPr>
        <w:t xml:space="preserve"> a type of reproduction that involves fusion of male and female gametes;</w:t>
      </w:r>
    </w:p>
    <w:p w:rsidR="00CA25AB" w:rsidRPr="006C2877" w:rsidRDefault="00CA25AB" w:rsidP="00CA25AB">
      <w:pPr>
        <w:pStyle w:val="ListParagraph"/>
        <w:ind w:left="156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Asexual reproduction is a type of reproduction in which </w:t>
      </w:r>
      <w:proofErr w:type="spellStart"/>
      <w:r w:rsidRPr="006C2877">
        <w:rPr>
          <w:rFonts w:ascii="Gentium Book Basic" w:hAnsi="Gentium Book Basic"/>
          <w:szCs w:val="24"/>
        </w:rPr>
        <w:t>offsprings</w:t>
      </w:r>
      <w:proofErr w:type="spellEnd"/>
      <w:r w:rsidRPr="006C2877">
        <w:rPr>
          <w:rFonts w:ascii="Gentium Book Basic" w:hAnsi="Gentium Book Basic"/>
          <w:szCs w:val="24"/>
        </w:rPr>
        <w:t xml:space="preserve"> are produced from mature organisms without fertilization. </w:t>
      </w:r>
    </w:p>
    <w:p w:rsidR="007A66AE" w:rsidRPr="006C2877" w:rsidRDefault="00CD77F1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(a</w:t>
      </w:r>
      <w:r w:rsidR="004B661E" w:rsidRPr="006C2877">
        <w:rPr>
          <w:rFonts w:ascii="Gentium Book Basic" w:hAnsi="Gentium Book Basic"/>
          <w:szCs w:val="24"/>
        </w:rPr>
        <w:t xml:space="preserve">) </w:t>
      </w:r>
      <w:r w:rsidRPr="006C2877">
        <w:rPr>
          <w:rFonts w:ascii="Gentium Book Basic" w:hAnsi="Gentium Book Basic"/>
          <w:szCs w:val="24"/>
        </w:rPr>
        <w:t xml:space="preserve"> (1mrk)</w:t>
      </w:r>
    </w:p>
    <w:p w:rsidR="00CD77F1" w:rsidRPr="006C2877" w:rsidRDefault="00CD77F1" w:rsidP="00CD77F1">
      <w:pPr>
        <w:ind w:left="1200" w:firstLine="0"/>
        <w:rPr>
          <w:rFonts w:ascii="Gentium Book Basic" w:hAnsi="Gentium Book Basic"/>
          <w:szCs w:val="24"/>
        </w:rPr>
      </w:pPr>
      <w:proofErr w:type="gramStart"/>
      <w:r w:rsidRPr="006C2877">
        <w:rPr>
          <w:rFonts w:ascii="Gentium Book Basic" w:hAnsi="Gentium Book Basic"/>
          <w:szCs w:val="24"/>
        </w:rPr>
        <w:t xml:space="preserve">The process </w:t>
      </w:r>
      <w:proofErr w:type="spellStart"/>
      <w:r w:rsidRPr="006C2877">
        <w:rPr>
          <w:rFonts w:ascii="Gentium Book Basic" w:hAnsi="Gentium Book Basic"/>
          <w:szCs w:val="24"/>
        </w:rPr>
        <w:t>bywhich</w:t>
      </w:r>
      <w:proofErr w:type="spellEnd"/>
      <w:r w:rsidRPr="006C2877">
        <w:rPr>
          <w:rFonts w:ascii="Gentium Book Basic" w:hAnsi="Gentium Book Basic"/>
          <w:szCs w:val="24"/>
        </w:rPr>
        <w:t xml:space="preserve"> a plant </w:t>
      </w:r>
      <w:proofErr w:type="spellStart"/>
      <w:r w:rsidRPr="006C2877">
        <w:rPr>
          <w:rFonts w:ascii="Gentium Book Basic" w:hAnsi="Gentium Book Basic"/>
          <w:szCs w:val="24"/>
        </w:rPr>
        <w:t>developes</w:t>
      </w:r>
      <w:proofErr w:type="spellEnd"/>
      <w:r w:rsidRPr="006C2877">
        <w:rPr>
          <w:rFonts w:ascii="Gentium Book Basic" w:hAnsi="Gentium Book Basic"/>
          <w:szCs w:val="24"/>
        </w:rPr>
        <w:t xml:space="preserve"> into a seedling.</w:t>
      </w:r>
      <w:proofErr w:type="gramEnd"/>
    </w:p>
    <w:p w:rsidR="00CD77F1" w:rsidRPr="006C2877" w:rsidRDefault="004B661E" w:rsidP="00CD77F1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(b)</w:t>
      </w:r>
      <w:r w:rsidR="00CD77F1" w:rsidRPr="006C2877">
        <w:rPr>
          <w:rFonts w:ascii="Gentium Book Basic" w:hAnsi="Gentium Book Basic"/>
          <w:szCs w:val="24"/>
        </w:rPr>
        <w:t xml:space="preserve"> (2mrks)</w:t>
      </w:r>
    </w:p>
    <w:p w:rsidR="00CD77F1" w:rsidRPr="006C2877" w:rsidRDefault="00CD77F1" w:rsidP="00CD77F1">
      <w:pPr>
        <w:pStyle w:val="ListParagraph"/>
        <w:ind w:left="1200" w:firstLine="0"/>
        <w:rPr>
          <w:rFonts w:ascii="Gentium Book Basic" w:hAnsi="Gentium Book Basic"/>
          <w:szCs w:val="24"/>
        </w:rPr>
      </w:pPr>
      <w:proofErr w:type="spellStart"/>
      <w:r w:rsidRPr="006C2877">
        <w:rPr>
          <w:rFonts w:ascii="Gentium Book Basic" w:hAnsi="Gentium Book Basic"/>
          <w:szCs w:val="24"/>
        </w:rPr>
        <w:t>Epigeal</w:t>
      </w:r>
      <w:proofErr w:type="gramStart"/>
      <w:r w:rsidRPr="006C2877">
        <w:rPr>
          <w:rFonts w:ascii="Gentium Book Basic" w:hAnsi="Gentium Book Basic"/>
          <w:szCs w:val="24"/>
        </w:rPr>
        <w:t>;Hypogeal</w:t>
      </w:r>
      <w:proofErr w:type="spellEnd"/>
      <w:proofErr w:type="gramEnd"/>
    </w:p>
    <w:p w:rsidR="00CD77F1" w:rsidRPr="006C2877" w:rsidRDefault="00CD77F1" w:rsidP="00CD77F1">
      <w:pPr>
        <w:pStyle w:val="ListParagraph"/>
        <w:ind w:left="1200" w:firstLine="0"/>
        <w:rPr>
          <w:rFonts w:ascii="Gentium Book Basic" w:hAnsi="Gentium Book Basic"/>
          <w:szCs w:val="24"/>
        </w:rPr>
      </w:pPr>
    </w:p>
    <w:p w:rsidR="00CD77F1" w:rsidRPr="006C2877" w:rsidRDefault="004B661E" w:rsidP="00CD77F1">
      <w:pPr>
        <w:pStyle w:val="ListParagraph"/>
        <w:ind w:left="156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</w:t>
      </w:r>
      <w:proofErr w:type="gramStart"/>
      <w:r w:rsidRPr="006C2877">
        <w:rPr>
          <w:rFonts w:ascii="Gentium Book Basic" w:hAnsi="Gentium Book Basic"/>
          <w:szCs w:val="24"/>
        </w:rPr>
        <w:t>c )</w:t>
      </w:r>
      <w:proofErr w:type="gramEnd"/>
      <w:r w:rsidRPr="006C2877">
        <w:rPr>
          <w:rFonts w:ascii="Gentium Book Basic" w:hAnsi="Gentium Book Basic"/>
          <w:szCs w:val="24"/>
        </w:rPr>
        <w:t xml:space="preserve"> </w:t>
      </w:r>
      <w:r w:rsidR="00CD77F1" w:rsidRPr="006C2877">
        <w:rPr>
          <w:rFonts w:ascii="Gentium Book Basic" w:hAnsi="Gentium Book Basic"/>
          <w:szCs w:val="24"/>
        </w:rPr>
        <w:t xml:space="preserve"> (1mrk)</w:t>
      </w:r>
    </w:p>
    <w:p w:rsidR="00CD77F1" w:rsidRPr="006C2877" w:rsidRDefault="00CD77F1" w:rsidP="00CD77F1">
      <w:pPr>
        <w:pStyle w:val="ListParagraph"/>
        <w:ind w:firstLine="0"/>
        <w:rPr>
          <w:rFonts w:ascii="Gentium Book Basic" w:hAnsi="Gentium Book Basic"/>
          <w:szCs w:val="24"/>
        </w:rPr>
      </w:pPr>
      <w:proofErr w:type="gramStart"/>
      <w:r w:rsidRPr="006C2877">
        <w:rPr>
          <w:rFonts w:ascii="Gentium Book Basic" w:hAnsi="Gentium Book Basic"/>
          <w:szCs w:val="24"/>
        </w:rPr>
        <w:t>When a mature seed germinates.</w:t>
      </w:r>
      <w:proofErr w:type="gramEnd"/>
    </w:p>
    <w:p w:rsidR="007A66AE" w:rsidRPr="006C2877" w:rsidRDefault="00CD77F1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</w:t>
      </w:r>
      <w:r w:rsidR="004B661E" w:rsidRPr="006C2877">
        <w:rPr>
          <w:rFonts w:ascii="Gentium Book Basic" w:hAnsi="Gentium Book Basic"/>
          <w:szCs w:val="24"/>
        </w:rPr>
        <w:t>(a)</w:t>
      </w:r>
      <w:r w:rsidR="00B252C9" w:rsidRPr="006C2877">
        <w:rPr>
          <w:rFonts w:ascii="Gentium Book Basic" w:hAnsi="Gentium Book Basic"/>
          <w:szCs w:val="24"/>
        </w:rPr>
        <w:t xml:space="preserve"> </w:t>
      </w:r>
      <w:r w:rsidR="00454711" w:rsidRPr="006C2877">
        <w:rPr>
          <w:rFonts w:ascii="Gentium Book Basic" w:hAnsi="Gentium Book Basic"/>
          <w:szCs w:val="24"/>
        </w:rPr>
        <w:t>(1mrk)</w:t>
      </w:r>
    </w:p>
    <w:p w:rsidR="00C70956" w:rsidRPr="006C2877" w:rsidRDefault="00C70956" w:rsidP="00C70956">
      <w:pPr>
        <w:pStyle w:val="ListParagraph"/>
        <w:ind w:left="1200" w:firstLine="0"/>
        <w:rPr>
          <w:rFonts w:ascii="Gentium Book Basic" w:hAnsi="Gentium Book Basic"/>
          <w:szCs w:val="24"/>
        </w:rPr>
      </w:pPr>
      <w:proofErr w:type="gramStart"/>
      <w:r w:rsidRPr="006C2877">
        <w:rPr>
          <w:rFonts w:ascii="Gentium Book Basic" w:hAnsi="Gentium Book Basic"/>
          <w:szCs w:val="24"/>
        </w:rPr>
        <w:t xml:space="preserve">Condition of the nucleus of a cell having more </w:t>
      </w:r>
      <w:proofErr w:type="spellStart"/>
      <w:r w:rsidRPr="006C2877">
        <w:rPr>
          <w:rFonts w:ascii="Gentium Book Basic" w:hAnsi="Gentium Book Basic"/>
          <w:szCs w:val="24"/>
        </w:rPr>
        <w:t>than</w:t>
      </w:r>
      <w:r w:rsidR="00373439" w:rsidRPr="006C2877">
        <w:rPr>
          <w:rFonts w:ascii="Gentium Book Basic" w:hAnsi="Gentium Book Basic"/>
          <w:szCs w:val="24"/>
        </w:rPr>
        <w:t>one</w:t>
      </w:r>
      <w:proofErr w:type="spellEnd"/>
      <w:r w:rsidR="00373439" w:rsidRPr="006C2877">
        <w:rPr>
          <w:rFonts w:ascii="Gentium Book Basic" w:hAnsi="Gentium Book Basic"/>
          <w:szCs w:val="24"/>
        </w:rPr>
        <w:t xml:space="preserve"> set of chromosomes as per organisms belonging to that species.</w:t>
      </w:r>
      <w:proofErr w:type="gramEnd"/>
    </w:p>
    <w:p w:rsidR="00C20389" w:rsidRPr="006C2877" w:rsidRDefault="00B252C9" w:rsidP="004B661E">
      <w:pPr>
        <w:pStyle w:val="ListParagraph"/>
        <w:numPr>
          <w:ilvl w:val="0"/>
          <w:numId w:val="5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</w:t>
      </w:r>
      <w:r w:rsidR="00454711" w:rsidRPr="006C2877">
        <w:rPr>
          <w:rFonts w:ascii="Gentium Book Basic" w:hAnsi="Gentium Book Basic"/>
          <w:szCs w:val="24"/>
        </w:rPr>
        <w:t>(2mrks)</w:t>
      </w:r>
    </w:p>
    <w:p w:rsidR="00C70956" w:rsidRPr="006C2877" w:rsidRDefault="00C70956" w:rsidP="00C20389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The chromosomes are from different species; thus are not homologous to pair up during meiosis</w:t>
      </w:r>
    </w:p>
    <w:p w:rsidR="00454711" w:rsidRPr="006C2877" w:rsidRDefault="00454711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(1mrk)</w:t>
      </w:r>
    </w:p>
    <w:p w:rsidR="00BD1FAC" w:rsidRPr="006C2877" w:rsidRDefault="00BD1FAC" w:rsidP="00454711">
      <w:pPr>
        <w:pStyle w:val="ListParagraph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C-C-G-G-A-T-A-G</w:t>
      </w:r>
    </w:p>
    <w:p w:rsidR="00454711" w:rsidRPr="006C2877" w:rsidRDefault="004B661E" w:rsidP="00454711">
      <w:pPr>
        <w:pStyle w:val="ListParagraph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(b)</w:t>
      </w:r>
      <w:r w:rsidR="00454711" w:rsidRPr="006C2877">
        <w:rPr>
          <w:rFonts w:ascii="Gentium Book Basic" w:hAnsi="Gentium Book Basic"/>
          <w:szCs w:val="24"/>
        </w:rPr>
        <w:t>(1mtk)</w:t>
      </w:r>
    </w:p>
    <w:p w:rsidR="00BD1FAC" w:rsidRPr="006C2877" w:rsidRDefault="00BD1FAC" w:rsidP="00454711">
      <w:pPr>
        <w:pStyle w:val="ListParagraph"/>
        <w:ind w:left="84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C-C-G-G-A-U-A-G</w:t>
      </w:r>
    </w:p>
    <w:p w:rsidR="00454711" w:rsidRPr="006C2877" w:rsidRDefault="00454711" w:rsidP="00454711">
      <w:pPr>
        <w:pStyle w:val="ListParagraph"/>
        <w:ind w:left="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</w:t>
      </w:r>
      <w:r w:rsidR="004B661E" w:rsidRPr="006C2877">
        <w:rPr>
          <w:rFonts w:ascii="Gentium Book Basic" w:hAnsi="Gentium Book Basic"/>
          <w:szCs w:val="24"/>
        </w:rPr>
        <w:t>(</w:t>
      </w:r>
      <w:proofErr w:type="gramStart"/>
      <w:r w:rsidR="004B661E" w:rsidRPr="006C2877">
        <w:rPr>
          <w:rFonts w:ascii="Gentium Book Basic" w:hAnsi="Gentium Book Basic"/>
          <w:szCs w:val="24"/>
        </w:rPr>
        <w:t>c )</w:t>
      </w:r>
      <w:proofErr w:type="gramEnd"/>
      <w:r w:rsidR="004B661E" w:rsidRPr="006C2877">
        <w:rPr>
          <w:rFonts w:ascii="Gentium Book Basic" w:hAnsi="Gentium Book Basic"/>
          <w:szCs w:val="24"/>
        </w:rPr>
        <w:t xml:space="preserve"> </w:t>
      </w:r>
      <w:r w:rsidRPr="006C2877">
        <w:rPr>
          <w:rFonts w:ascii="Gentium Book Basic" w:hAnsi="Gentium Book Basic"/>
          <w:szCs w:val="24"/>
        </w:rPr>
        <w:t xml:space="preserve"> (3mrks)</w:t>
      </w:r>
    </w:p>
    <w:p w:rsidR="00BD1FAC" w:rsidRPr="006C2877" w:rsidRDefault="00BD1FAC" w:rsidP="00454711">
      <w:pPr>
        <w:pStyle w:val="ListParagraph"/>
        <w:ind w:left="0" w:firstLine="0"/>
        <w:rPr>
          <w:rFonts w:ascii="Gentium Book Basic" w:hAnsi="Gentium Book Basic"/>
          <w:szCs w:val="24"/>
        </w:rPr>
      </w:pPr>
    </w:p>
    <w:p w:rsidR="00BD1FAC" w:rsidRPr="006C2877" w:rsidRDefault="00BD1FAC" w:rsidP="00BD1FAC">
      <w:pPr>
        <w:pStyle w:val="ListParagraph"/>
        <w:tabs>
          <w:tab w:val="left" w:pos="2388"/>
        </w:tabs>
        <w:ind w:left="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1FAC" w:rsidRPr="006C2877" w:rsidTr="00BD1FAC"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>DNA</w:t>
            </w:r>
          </w:p>
        </w:tc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>RNA</w:t>
            </w:r>
          </w:p>
        </w:tc>
      </w:tr>
      <w:tr w:rsidR="00BD1FAC" w:rsidRPr="006C2877" w:rsidTr="00BD1FAC"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 xml:space="preserve">Double </w:t>
            </w:r>
            <w:r w:rsidR="00896E7A" w:rsidRPr="006C2877">
              <w:rPr>
                <w:rFonts w:ascii="Gentium Book Basic" w:hAnsi="Gentium Book Basic"/>
                <w:szCs w:val="24"/>
              </w:rPr>
              <w:t>stranded</w:t>
            </w:r>
          </w:p>
        </w:tc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>Single stranded</w:t>
            </w:r>
          </w:p>
        </w:tc>
      </w:tr>
      <w:tr w:rsidR="00BD1FAC" w:rsidRPr="006C2877" w:rsidTr="00BD1FAC"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 xml:space="preserve">Has </w:t>
            </w:r>
            <w:proofErr w:type="spellStart"/>
            <w:r w:rsidRPr="006C2877">
              <w:rPr>
                <w:rFonts w:ascii="Gentium Book Basic" w:hAnsi="Gentium Book Basic"/>
                <w:szCs w:val="24"/>
              </w:rPr>
              <w:t>deoxyribose</w:t>
            </w:r>
            <w:proofErr w:type="spellEnd"/>
            <w:r w:rsidRPr="006C2877">
              <w:rPr>
                <w:rFonts w:ascii="Gentium Book Basic" w:hAnsi="Gentium Book Basic"/>
                <w:szCs w:val="24"/>
              </w:rPr>
              <w:t xml:space="preserve"> sugar</w:t>
            </w:r>
          </w:p>
        </w:tc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>Has ribose sugar</w:t>
            </w:r>
          </w:p>
        </w:tc>
      </w:tr>
      <w:tr w:rsidR="00BD1FAC" w:rsidRPr="006C2877" w:rsidTr="00BD1FAC"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>Confined in the nucleus</w:t>
            </w:r>
          </w:p>
        </w:tc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>Found in nuclease and cytoplasm</w:t>
            </w:r>
          </w:p>
        </w:tc>
      </w:tr>
      <w:tr w:rsidR="00BD1FAC" w:rsidRPr="006C2877" w:rsidTr="00BD1FAC"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 xml:space="preserve">Has nitrogenous </w:t>
            </w:r>
            <w:proofErr w:type="spellStart"/>
            <w:r w:rsidRPr="006C2877">
              <w:rPr>
                <w:rFonts w:ascii="Gentium Book Basic" w:hAnsi="Gentium Book Basic"/>
                <w:szCs w:val="24"/>
              </w:rPr>
              <w:t>base;adenine</w:t>
            </w:r>
            <w:proofErr w:type="spellEnd"/>
            <w:r w:rsidRPr="006C2877">
              <w:rPr>
                <w:rFonts w:ascii="Gentium Book Basic" w:hAnsi="Gentium Book Basic"/>
                <w:szCs w:val="24"/>
              </w:rPr>
              <w:t xml:space="preserve"> guanine cytosine and thymine</w:t>
            </w:r>
          </w:p>
        </w:tc>
        <w:tc>
          <w:tcPr>
            <w:tcW w:w="4675" w:type="dxa"/>
          </w:tcPr>
          <w:p w:rsidR="00BD1FAC" w:rsidRPr="006C2877" w:rsidRDefault="00BD1FAC" w:rsidP="00BD1FAC">
            <w:pPr>
              <w:pStyle w:val="ListParagraph"/>
              <w:tabs>
                <w:tab w:val="left" w:pos="2388"/>
              </w:tabs>
              <w:ind w:left="0" w:firstLine="0"/>
              <w:rPr>
                <w:rFonts w:ascii="Gentium Book Basic" w:hAnsi="Gentium Book Basic"/>
                <w:szCs w:val="24"/>
              </w:rPr>
            </w:pPr>
            <w:r w:rsidRPr="006C2877">
              <w:rPr>
                <w:rFonts w:ascii="Gentium Book Basic" w:hAnsi="Gentium Book Basic"/>
                <w:szCs w:val="24"/>
              </w:rPr>
              <w:t>Has nitrogenous base  adenine ;</w:t>
            </w:r>
            <w:proofErr w:type="spellStart"/>
            <w:r w:rsidRPr="006C2877">
              <w:rPr>
                <w:rFonts w:ascii="Gentium Book Basic" w:hAnsi="Gentium Book Basic"/>
                <w:szCs w:val="24"/>
              </w:rPr>
              <w:t>guanine;cytosine</w:t>
            </w:r>
            <w:proofErr w:type="spellEnd"/>
            <w:r w:rsidRPr="006C2877">
              <w:rPr>
                <w:rFonts w:ascii="Gentium Book Basic" w:hAnsi="Gentium Book Basic"/>
                <w:szCs w:val="24"/>
              </w:rPr>
              <w:t xml:space="preserve"> and uracil</w:t>
            </w:r>
          </w:p>
        </w:tc>
      </w:tr>
    </w:tbl>
    <w:p w:rsidR="004B1092" w:rsidRPr="006C2877" w:rsidRDefault="004B1092" w:rsidP="00E77F40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Gentium Book Basic" w:hAnsi="Gentium Book Basic"/>
          <w:szCs w:val="24"/>
        </w:rPr>
      </w:pPr>
    </w:p>
    <w:p w:rsidR="004B1092" w:rsidRPr="006C2877" w:rsidRDefault="00B252C9" w:rsidP="004B1092">
      <w:pPr>
        <w:pStyle w:val="ListParagraph"/>
        <w:widowControl w:val="0"/>
        <w:numPr>
          <w:ilvl w:val="0"/>
          <w:numId w:val="9"/>
        </w:numPr>
        <w:tabs>
          <w:tab w:val="left" w:pos="1181"/>
        </w:tabs>
        <w:autoSpaceDE w:val="0"/>
        <w:autoSpaceDN w:val="0"/>
        <w:spacing w:before="105" w:after="0" w:line="240" w:lineRule="auto"/>
        <w:ind w:hanging="361"/>
        <w:contextualSpacing w:val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</w:t>
      </w:r>
      <w:r w:rsidR="004B1092" w:rsidRPr="006C2877">
        <w:rPr>
          <w:rFonts w:ascii="Gentium Book Basic" w:hAnsi="Gentium Book Basic"/>
          <w:szCs w:val="24"/>
        </w:rPr>
        <w:t>(1mrk)</w:t>
      </w:r>
    </w:p>
    <w:p w:rsidR="004B1092" w:rsidRPr="006C2877" w:rsidRDefault="004B1092" w:rsidP="004B1092">
      <w:pPr>
        <w:pStyle w:val="ListParagraph"/>
        <w:widowControl w:val="0"/>
        <w:tabs>
          <w:tab w:val="left" w:pos="1181"/>
        </w:tabs>
        <w:autoSpaceDE w:val="0"/>
        <w:autoSpaceDN w:val="0"/>
        <w:spacing w:before="105" w:after="0" w:line="240" w:lineRule="auto"/>
        <w:ind w:left="1180" w:firstLine="0"/>
        <w:contextualSpacing w:val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B</w:t>
      </w:r>
    </w:p>
    <w:p w:rsidR="004B1092" w:rsidRPr="006C2877" w:rsidRDefault="005A2575" w:rsidP="005A2575">
      <w:pPr>
        <w:pStyle w:val="ListParagraph"/>
        <w:widowControl w:val="0"/>
        <w:numPr>
          <w:ilvl w:val="0"/>
          <w:numId w:val="9"/>
        </w:numPr>
        <w:tabs>
          <w:tab w:val="left" w:pos="1181"/>
        </w:tabs>
        <w:autoSpaceDE w:val="0"/>
        <w:autoSpaceDN w:val="0"/>
        <w:spacing w:before="137" w:after="0" w:line="240" w:lineRule="auto"/>
        <w:ind w:hanging="361"/>
        <w:contextualSpacing w:val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lastRenderedPageBreak/>
        <w:t xml:space="preserve"> </w:t>
      </w:r>
      <w:r w:rsidR="004B1092" w:rsidRPr="006C2877">
        <w:rPr>
          <w:rFonts w:ascii="Gentium Book Basic" w:hAnsi="Gentium Book Basic"/>
          <w:szCs w:val="24"/>
        </w:rPr>
        <w:t>(2m</w:t>
      </w:r>
      <w:r w:rsidRPr="006C2877">
        <w:rPr>
          <w:rFonts w:ascii="Gentium Book Basic" w:hAnsi="Gentium Book Basic"/>
          <w:szCs w:val="24"/>
        </w:rPr>
        <w:t>r</w:t>
      </w:r>
      <w:r w:rsidR="004B1092" w:rsidRPr="006C2877">
        <w:rPr>
          <w:rFonts w:ascii="Gentium Book Basic" w:hAnsi="Gentium Book Basic"/>
          <w:szCs w:val="24"/>
        </w:rPr>
        <w:t>ks</w:t>
      </w:r>
      <w:r w:rsidRPr="006C2877">
        <w:rPr>
          <w:rFonts w:ascii="Gentium Book Basic" w:hAnsi="Gentium Book Basic"/>
          <w:szCs w:val="24"/>
        </w:rPr>
        <w:t>)</w:t>
      </w:r>
    </w:p>
    <w:p w:rsidR="005A2575" w:rsidRPr="006C2877" w:rsidRDefault="00E77F40" w:rsidP="00E77F40">
      <w:pPr>
        <w:spacing w:after="160" w:line="259" w:lineRule="auto"/>
        <w:ind w:left="0" w:firstLine="0"/>
        <w:contextualSpacing/>
        <w:jc w:val="both"/>
        <w:rPr>
          <w:rFonts w:ascii="Gentium Book Basic" w:eastAsiaTheme="minorHAnsi" w:hAnsi="Gentium Book Basic"/>
          <w:color w:val="auto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</w:t>
      </w:r>
      <w:r w:rsidR="005A2575" w:rsidRPr="006C2877">
        <w:rPr>
          <w:rFonts w:ascii="Gentium Book Basic" w:eastAsiaTheme="minorHAnsi" w:hAnsi="Gentium Book Basic"/>
          <w:color w:val="auto"/>
          <w:szCs w:val="24"/>
        </w:rPr>
        <w:t>Sucrose solution is hypertonic; thus it gains water molecules by osmosis;</w:t>
      </w:r>
    </w:p>
    <w:p w:rsidR="005A2575" w:rsidRPr="006C2877" w:rsidRDefault="005A2575" w:rsidP="005A2575">
      <w:pPr>
        <w:spacing w:after="160" w:line="259" w:lineRule="auto"/>
        <w:ind w:left="720" w:firstLine="0"/>
        <w:contextualSpacing/>
        <w:jc w:val="both"/>
        <w:rPr>
          <w:rFonts w:ascii="Gentium Book Basic" w:eastAsiaTheme="minorHAnsi" w:hAnsi="Gentium Book Basic"/>
          <w:color w:val="auto"/>
          <w:szCs w:val="24"/>
        </w:rPr>
      </w:pPr>
      <w:r w:rsidRPr="006C2877">
        <w:rPr>
          <w:rFonts w:ascii="Gentium Book Basic" w:eastAsiaTheme="minorHAnsi" w:hAnsi="Gentium Book Basic"/>
          <w:color w:val="auto"/>
          <w:szCs w:val="24"/>
        </w:rPr>
        <w:t xml:space="preserve">    Accept:  Water is hypotonic; thus water molecules move out of the dialysis tubing by osmosis; hence dialysis tube decrease in size</w:t>
      </w:r>
    </w:p>
    <w:p w:rsidR="004B1092" w:rsidRPr="006C2877" w:rsidRDefault="004B1092" w:rsidP="00BD1FAC">
      <w:pPr>
        <w:pStyle w:val="ListParagraph"/>
        <w:tabs>
          <w:tab w:val="left" w:pos="2388"/>
        </w:tabs>
        <w:ind w:left="0" w:firstLine="0"/>
        <w:rPr>
          <w:rFonts w:ascii="Gentium Book Basic" w:hAnsi="Gentium Book Basic"/>
          <w:szCs w:val="24"/>
        </w:rPr>
      </w:pPr>
    </w:p>
    <w:p w:rsidR="00C20389" w:rsidRPr="006C2877" w:rsidRDefault="00C20389" w:rsidP="00E77F40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(2mrks)</w:t>
      </w:r>
    </w:p>
    <w:p w:rsidR="00C20389" w:rsidRPr="006C2877" w:rsidRDefault="00C20389" w:rsidP="00C20389">
      <w:p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 Increase surface </w:t>
      </w:r>
      <w:proofErr w:type="gramStart"/>
      <w:r w:rsidRPr="006C2877">
        <w:rPr>
          <w:rFonts w:ascii="Gentium Book Basic" w:hAnsi="Gentium Book Basic"/>
          <w:szCs w:val="24"/>
        </w:rPr>
        <w:t>area  for</w:t>
      </w:r>
      <w:proofErr w:type="gramEnd"/>
      <w:r w:rsidRPr="006C2877">
        <w:rPr>
          <w:rFonts w:ascii="Gentium Book Basic" w:hAnsi="Gentium Book Basic"/>
          <w:szCs w:val="24"/>
        </w:rPr>
        <w:t xml:space="preserve"> attachment of abdominal muscles;</w:t>
      </w:r>
    </w:p>
    <w:p w:rsidR="00C20389" w:rsidRPr="006C2877" w:rsidRDefault="00C20389" w:rsidP="00FC636F">
      <w:pPr>
        <w:pStyle w:val="ListParagraph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Provide support /withstand weight of the abdomen.</w:t>
      </w:r>
    </w:p>
    <w:p w:rsidR="00FC636F" w:rsidRPr="006C2877" w:rsidRDefault="00FC636F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(3mrks)</w:t>
      </w:r>
    </w:p>
    <w:p w:rsidR="00FC636F" w:rsidRPr="006C2877" w:rsidRDefault="00FC636F" w:rsidP="00FC636F">
      <w:pPr>
        <w:pStyle w:val="NoSpacing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ab/>
      </w:r>
      <w:r w:rsidRPr="006C2877">
        <w:rPr>
          <w:rFonts w:ascii="Gentium Book Basic" w:hAnsi="Gentium Book Basic"/>
          <w:szCs w:val="24"/>
        </w:rPr>
        <w:tab/>
        <w:t xml:space="preserve">             Allows time for dispersal</w:t>
      </w:r>
    </w:p>
    <w:p w:rsidR="00FC636F" w:rsidRPr="006C2877" w:rsidRDefault="00FC636F" w:rsidP="00FC636F">
      <w:pPr>
        <w:pStyle w:val="NoSpacing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    Allows maturation of embryo</w:t>
      </w:r>
    </w:p>
    <w:p w:rsidR="00FC636F" w:rsidRPr="006C2877" w:rsidRDefault="00FC636F" w:rsidP="00FC636F">
      <w:pPr>
        <w:pStyle w:val="NoSpacing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             Enables plant to survive harsh environment</w:t>
      </w:r>
    </w:p>
    <w:p w:rsidR="00FC636F" w:rsidRPr="006C2877" w:rsidRDefault="00FC636F" w:rsidP="004B661E">
      <w:pPr>
        <w:pStyle w:val="NoSpacing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(3mrks)</w:t>
      </w:r>
    </w:p>
    <w:p w:rsidR="00FC636F" w:rsidRPr="006C2877" w:rsidRDefault="00FC636F" w:rsidP="00FC636F">
      <w:pPr>
        <w:pStyle w:val="NoSpacing"/>
        <w:ind w:left="1200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Avoid contaminating the </w:t>
      </w:r>
      <w:proofErr w:type="spellStart"/>
      <w:r w:rsidRPr="006C2877">
        <w:rPr>
          <w:rFonts w:ascii="Gentium Book Basic" w:hAnsi="Gentium Book Basic"/>
          <w:szCs w:val="24"/>
        </w:rPr>
        <w:t>reagents</w:t>
      </w:r>
      <w:proofErr w:type="gramStart"/>
      <w:r w:rsidRPr="006C2877">
        <w:rPr>
          <w:rFonts w:ascii="Gentium Book Basic" w:hAnsi="Gentium Book Basic"/>
          <w:szCs w:val="24"/>
        </w:rPr>
        <w:t>;avoid</w:t>
      </w:r>
      <w:proofErr w:type="spellEnd"/>
      <w:proofErr w:type="gramEnd"/>
      <w:r w:rsidRPr="006C2877">
        <w:rPr>
          <w:rFonts w:ascii="Gentium Book Basic" w:hAnsi="Gentium Book Basic"/>
          <w:szCs w:val="24"/>
        </w:rPr>
        <w:t xml:space="preserve"> burning filter </w:t>
      </w:r>
      <w:proofErr w:type="spellStart"/>
      <w:r w:rsidRPr="006C2877">
        <w:rPr>
          <w:rFonts w:ascii="Gentium Book Basic" w:hAnsi="Gentium Book Basic"/>
          <w:szCs w:val="24"/>
        </w:rPr>
        <w:t>paper;</w:t>
      </w:r>
      <w:r w:rsidR="006E2908" w:rsidRPr="006C2877">
        <w:rPr>
          <w:rFonts w:ascii="Gentium Book Basic" w:hAnsi="Gentium Book Basic"/>
          <w:szCs w:val="24"/>
        </w:rPr>
        <w:t>avoid</w:t>
      </w:r>
      <w:proofErr w:type="spellEnd"/>
      <w:r w:rsidR="006E2908" w:rsidRPr="006C2877">
        <w:rPr>
          <w:rFonts w:ascii="Gentium Book Basic" w:hAnsi="Gentium Book Basic"/>
          <w:szCs w:val="24"/>
        </w:rPr>
        <w:t xml:space="preserve"> spilling </w:t>
      </w:r>
      <w:proofErr w:type="spellStart"/>
      <w:r w:rsidR="006E2908" w:rsidRPr="006C2877">
        <w:rPr>
          <w:rFonts w:ascii="Gentium Book Basic" w:hAnsi="Gentium Book Basic"/>
          <w:szCs w:val="24"/>
        </w:rPr>
        <w:t>reagents;avoid</w:t>
      </w:r>
      <w:proofErr w:type="spellEnd"/>
      <w:r w:rsidR="006E2908" w:rsidRPr="006C2877">
        <w:rPr>
          <w:rFonts w:ascii="Gentium Book Basic" w:hAnsi="Gentium Book Basic"/>
          <w:szCs w:val="24"/>
        </w:rPr>
        <w:t xml:space="preserve"> misuse of food substance</w:t>
      </w:r>
    </w:p>
    <w:p w:rsidR="004B1092" w:rsidRPr="006C2877" w:rsidRDefault="004B1092" w:rsidP="00FC636F">
      <w:pPr>
        <w:pStyle w:val="NoSpacing"/>
        <w:ind w:left="1200" w:firstLine="0"/>
        <w:rPr>
          <w:rFonts w:ascii="Gentium Book Basic" w:hAnsi="Gentium Book Basic"/>
          <w:szCs w:val="24"/>
        </w:rPr>
      </w:pPr>
    </w:p>
    <w:p w:rsidR="004B1092" w:rsidRPr="006C2877" w:rsidRDefault="004B1092" w:rsidP="004B661E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Use the diagram of the heart shown below to answer the questions that</w:t>
      </w:r>
      <w:r w:rsidRPr="006C2877">
        <w:rPr>
          <w:rFonts w:ascii="Gentium Book Basic" w:hAnsi="Gentium Book Basic"/>
          <w:spacing w:val="-5"/>
          <w:szCs w:val="24"/>
        </w:rPr>
        <w:t xml:space="preserve"> </w:t>
      </w:r>
      <w:r w:rsidRPr="006C2877">
        <w:rPr>
          <w:rFonts w:ascii="Gentium Book Basic" w:hAnsi="Gentium Book Basic"/>
          <w:szCs w:val="24"/>
        </w:rPr>
        <w:t>follow</w:t>
      </w:r>
    </w:p>
    <w:p w:rsidR="004B1092" w:rsidRPr="006C2877" w:rsidRDefault="004B1092" w:rsidP="004B1092">
      <w:pPr>
        <w:pStyle w:val="BodyText"/>
        <w:spacing w:before="11"/>
        <w:ind w:left="0"/>
        <w:rPr>
          <w:rFonts w:ascii="Gentium Book Basic" w:hAnsi="Gentium Book Basic"/>
        </w:rPr>
      </w:pPr>
    </w:p>
    <w:p w:rsidR="004B1092" w:rsidRPr="006C2877" w:rsidRDefault="004B58A3" w:rsidP="004B1092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108" w:after="0" w:line="240" w:lineRule="auto"/>
        <w:ind w:hanging="361"/>
        <w:contextualSpacing w:val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(1mrk)</w:t>
      </w:r>
    </w:p>
    <w:p w:rsidR="004B1092" w:rsidRPr="006C2877" w:rsidRDefault="00E77F40" w:rsidP="00E77F40">
      <w:pPr>
        <w:spacing w:after="160" w:line="259" w:lineRule="auto"/>
        <w:jc w:val="both"/>
        <w:rPr>
          <w:rFonts w:ascii="Gentium Book Basic" w:eastAsiaTheme="minorHAnsi" w:hAnsi="Gentium Book Basic"/>
          <w:color w:val="auto"/>
          <w:szCs w:val="24"/>
        </w:rPr>
      </w:pPr>
      <w:r w:rsidRPr="006C2877">
        <w:rPr>
          <w:rFonts w:ascii="Gentium Book Basic" w:eastAsiaTheme="minorHAnsi" w:hAnsi="Gentium Book Basic"/>
          <w:color w:val="auto"/>
          <w:szCs w:val="24"/>
        </w:rPr>
        <w:t xml:space="preserve"> Thicker muscular wall</w:t>
      </w:r>
      <w:r w:rsidR="004B58A3" w:rsidRPr="006C2877">
        <w:rPr>
          <w:rFonts w:ascii="Gentium Book Basic" w:hAnsi="Gentium Book Basic"/>
          <w:szCs w:val="24"/>
        </w:rPr>
        <w:t xml:space="preserve">                                                                                            </w:t>
      </w:r>
    </w:p>
    <w:p w:rsidR="004B1092" w:rsidRPr="006C2877" w:rsidRDefault="004B1092" w:rsidP="004B1092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140" w:after="0" w:line="240" w:lineRule="auto"/>
        <w:ind w:hanging="361"/>
        <w:contextualSpacing w:val="0"/>
        <w:rPr>
          <w:rFonts w:ascii="Gentium Book Basic" w:hAnsi="Gentium Book Basic"/>
          <w:szCs w:val="24"/>
        </w:rPr>
      </w:pPr>
    </w:p>
    <w:p w:rsidR="004B1092" w:rsidRPr="006C2877" w:rsidRDefault="004B58A3" w:rsidP="004B58A3">
      <w:pPr>
        <w:spacing w:after="160" w:line="259" w:lineRule="auto"/>
        <w:ind w:left="720" w:firstLine="0"/>
        <w:contextualSpacing/>
        <w:jc w:val="both"/>
        <w:rPr>
          <w:rFonts w:ascii="Gentium Book Basic" w:eastAsiaTheme="minorHAnsi" w:hAnsi="Gentium Book Basic"/>
          <w:color w:val="auto"/>
          <w:szCs w:val="24"/>
        </w:rPr>
      </w:pPr>
      <w:r w:rsidRPr="006C2877">
        <w:rPr>
          <w:rFonts w:ascii="Gentium Book Basic" w:eastAsiaTheme="minorHAnsi" w:hAnsi="Gentium Book Basic"/>
          <w:color w:val="auto"/>
          <w:szCs w:val="24"/>
        </w:rPr>
        <w:t>Mammalia; Aves;                                                                       (1mrk)</w:t>
      </w:r>
    </w:p>
    <w:p w:rsidR="004B1092" w:rsidRPr="006C2877" w:rsidRDefault="004B58A3" w:rsidP="004B1092">
      <w:pPr>
        <w:pStyle w:val="ListParagraph"/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before="139" w:after="0" w:line="240" w:lineRule="auto"/>
        <w:ind w:hanging="361"/>
        <w:contextualSpacing w:val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(1mrk)</w:t>
      </w:r>
    </w:p>
    <w:p w:rsidR="004B1092" w:rsidRPr="006C2877" w:rsidRDefault="004B58A3" w:rsidP="004B58A3">
      <w:pPr>
        <w:spacing w:after="160" w:line="259" w:lineRule="auto"/>
        <w:ind w:left="720" w:firstLine="0"/>
        <w:contextualSpacing/>
        <w:jc w:val="both"/>
        <w:rPr>
          <w:rFonts w:ascii="Gentium Book Basic" w:eastAsiaTheme="minorHAnsi" w:hAnsi="Gentium Book Basic"/>
          <w:color w:val="auto"/>
          <w:szCs w:val="24"/>
        </w:rPr>
      </w:pPr>
      <w:r w:rsidRPr="006C2877">
        <w:rPr>
          <w:rFonts w:ascii="Gentium Book Basic" w:eastAsiaTheme="minorHAnsi" w:hAnsi="Gentium Book Basic"/>
          <w:color w:val="auto"/>
          <w:szCs w:val="24"/>
        </w:rPr>
        <w:t>Contract without nervous stimulation/Initiate contraction on their own;</w:t>
      </w:r>
    </w:p>
    <w:p w:rsidR="004B1092" w:rsidRPr="006C2877" w:rsidRDefault="004B1092" w:rsidP="004B1092">
      <w:pPr>
        <w:pStyle w:val="BodyText"/>
        <w:ind w:left="0"/>
        <w:rPr>
          <w:rFonts w:ascii="Gentium Book Basic" w:hAnsi="Gentium Book Basic"/>
        </w:rPr>
      </w:pPr>
    </w:p>
    <w:p w:rsidR="004B1092" w:rsidRPr="006C2877" w:rsidRDefault="004B1092" w:rsidP="004B661E">
      <w:pPr>
        <w:pStyle w:val="ListParagraph"/>
        <w:numPr>
          <w:ilvl w:val="0"/>
          <w:numId w:val="16"/>
        </w:numPr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(2mrks)</w:t>
      </w:r>
    </w:p>
    <w:p w:rsidR="004B1092" w:rsidRPr="006C2877" w:rsidRDefault="004B1092" w:rsidP="004B1092">
      <w:pPr>
        <w:pStyle w:val="BodyText"/>
        <w:numPr>
          <w:ilvl w:val="0"/>
          <w:numId w:val="14"/>
        </w:numPr>
        <w:spacing w:before="138"/>
        <w:rPr>
          <w:rFonts w:ascii="Gentium Book Basic" w:hAnsi="Gentium Book Basic"/>
        </w:rPr>
      </w:pPr>
      <w:proofErr w:type="spellStart"/>
      <w:r w:rsidRPr="006C2877">
        <w:rPr>
          <w:rFonts w:ascii="Gentium Book Basic" w:hAnsi="Gentium Book Basic"/>
          <w:i/>
        </w:rPr>
        <w:t>Thiobacillus</w:t>
      </w:r>
      <w:proofErr w:type="spellEnd"/>
      <w:r w:rsidRPr="006C2877">
        <w:rPr>
          <w:rFonts w:ascii="Gentium Book Basic" w:hAnsi="Gentium Book Basic"/>
          <w:i/>
        </w:rPr>
        <w:t xml:space="preserve"> </w:t>
      </w:r>
      <w:proofErr w:type="spellStart"/>
      <w:r w:rsidRPr="006C2877">
        <w:rPr>
          <w:rFonts w:ascii="Gentium Book Basic" w:hAnsi="Gentium Book Basic"/>
          <w:i/>
        </w:rPr>
        <w:t>denitrificans</w:t>
      </w:r>
      <w:proofErr w:type="spellEnd"/>
      <w:r w:rsidRPr="006C2877">
        <w:rPr>
          <w:rFonts w:ascii="Gentium Book Basic" w:hAnsi="Gentium Book Basic"/>
        </w:rPr>
        <w:t>.  Converts  nitrates to nitrogen gas and ammonia</w:t>
      </w:r>
    </w:p>
    <w:p w:rsidR="004B1092" w:rsidRPr="006C2877" w:rsidRDefault="004B1092" w:rsidP="004B1092">
      <w:pPr>
        <w:pStyle w:val="NoSpacing"/>
        <w:numPr>
          <w:ilvl w:val="0"/>
          <w:numId w:val="14"/>
        </w:numPr>
        <w:rPr>
          <w:rFonts w:ascii="Gentium Book Basic" w:hAnsi="Gentium Book Basic"/>
          <w:szCs w:val="24"/>
        </w:rPr>
      </w:pPr>
      <w:proofErr w:type="spellStart"/>
      <w:r w:rsidRPr="006C2877">
        <w:rPr>
          <w:rFonts w:ascii="Gentium Book Basic" w:hAnsi="Gentium Book Basic"/>
          <w:i/>
          <w:szCs w:val="24"/>
        </w:rPr>
        <w:t>Nitrococcus</w:t>
      </w:r>
      <w:proofErr w:type="spellEnd"/>
      <w:r w:rsidRPr="006C2877">
        <w:rPr>
          <w:rFonts w:ascii="Gentium Book Basic" w:hAnsi="Gentium Book Basic"/>
          <w:szCs w:val="24"/>
        </w:rPr>
        <w:t xml:space="preserve"> bacteria.</w:t>
      </w:r>
      <w:r w:rsidR="00E86CFD" w:rsidRPr="006C2877">
        <w:rPr>
          <w:rFonts w:ascii="Gentium Book Basic" w:hAnsi="Gentium Book Basic"/>
          <w:szCs w:val="24"/>
        </w:rPr>
        <w:t xml:space="preserve"> </w:t>
      </w:r>
      <w:proofErr w:type="spellStart"/>
      <w:r w:rsidR="00E86CFD" w:rsidRPr="006C2877">
        <w:rPr>
          <w:rFonts w:ascii="Gentium Book Basic" w:hAnsi="Gentium Book Basic"/>
          <w:szCs w:val="24"/>
        </w:rPr>
        <w:t>Oxidise</w:t>
      </w:r>
      <w:proofErr w:type="spellEnd"/>
      <w:r w:rsidR="00E86CFD" w:rsidRPr="006C2877">
        <w:rPr>
          <w:rFonts w:ascii="Gentium Book Basic" w:hAnsi="Gentium Book Basic"/>
          <w:szCs w:val="24"/>
        </w:rPr>
        <w:t xml:space="preserve"> ammonia </w:t>
      </w:r>
      <w:proofErr w:type="gramStart"/>
      <w:r w:rsidR="00E86CFD" w:rsidRPr="006C2877">
        <w:rPr>
          <w:rFonts w:ascii="Gentium Book Basic" w:hAnsi="Gentium Book Basic"/>
          <w:szCs w:val="24"/>
        </w:rPr>
        <w:t>to  nitrites</w:t>
      </w:r>
      <w:proofErr w:type="gramEnd"/>
      <w:r w:rsidR="00E86CFD" w:rsidRPr="006C2877">
        <w:rPr>
          <w:rFonts w:ascii="Gentium Book Basic" w:hAnsi="Gentium Book Basic"/>
          <w:szCs w:val="24"/>
        </w:rPr>
        <w:t>.</w:t>
      </w:r>
    </w:p>
    <w:p w:rsidR="00E77F40" w:rsidRPr="006C2877" w:rsidRDefault="00E77F40" w:rsidP="00E77F40">
      <w:pPr>
        <w:pStyle w:val="NoSpacing"/>
        <w:rPr>
          <w:rFonts w:ascii="Gentium Book Basic" w:hAnsi="Gentium Book Basic"/>
          <w:szCs w:val="24"/>
        </w:rPr>
      </w:pPr>
    </w:p>
    <w:p w:rsidR="00E77F40" w:rsidRPr="006C2877" w:rsidRDefault="00E77F40" w:rsidP="00E77F40">
      <w:pPr>
        <w:pStyle w:val="NoSpacing"/>
        <w:rPr>
          <w:rFonts w:ascii="Gentium Book Basic" w:hAnsi="Gentium Book Basic"/>
          <w:szCs w:val="24"/>
        </w:rPr>
      </w:pPr>
    </w:p>
    <w:p w:rsidR="00E77F40" w:rsidRPr="006C2877" w:rsidRDefault="00E77F40" w:rsidP="00E77F40">
      <w:pPr>
        <w:pStyle w:val="NoSpacing"/>
        <w:rPr>
          <w:rFonts w:ascii="Gentium Book Basic" w:hAnsi="Gentium Book Basic"/>
          <w:szCs w:val="24"/>
        </w:rPr>
      </w:pPr>
    </w:p>
    <w:p w:rsidR="004B1092" w:rsidRPr="006C2877" w:rsidRDefault="004B1092" w:rsidP="00E77F40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" w:after="0" w:line="240" w:lineRule="auto"/>
        <w:rPr>
          <w:rFonts w:ascii="Gentium Book Basic" w:hAnsi="Gentium Book Basic"/>
          <w:szCs w:val="24"/>
        </w:rPr>
      </w:pPr>
    </w:p>
    <w:p w:rsidR="004B1092" w:rsidRPr="006C2877" w:rsidRDefault="004B1092" w:rsidP="004B1092">
      <w:pPr>
        <w:pStyle w:val="ListParagraph"/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02" w:after="0" w:line="240" w:lineRule="auto"/>
        <w:contextualSpacing w:val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(1mrk)</w:t>
      </w:r>
    </w:p>
    <w:p w:rsidR="004B1092" w:rsidRPr="006C2877" w:rsidRDefault="004B1092" w:rsidP="004B1092">
      <w:pPr>
        <w:pStyle w:val="ListParagraph"/>
        <w:widowControl w:val="0"/>
        <w:tabs>
          <w:tab w:val="left" w:pos="1181"/>
        </w:tabs>
        <w:autoSpaceDE w:val="0"/>
        <w:autoSpaceDN w:val="0"/>
        <w:spacing w:before="102" w:after="0" w:line="240" w:lineRule="auto"/>
        <w:ind w:left="1180" w:firstLine="0"/>
        <w:contextualSpacing w:val="0"/>
        <w:rPr>
          <w:rFonts w:ascii="Gentium Book Basic" w:hAnsi="Gentium Book Basic"/>
          <w:szCs w:val="24"/>
        </w:rPr>
      </w:pPr>
      <w:proofErr w:type="gramStart"/>
      <w:r w:rsidRPr="006C2877">
        <w:rPr>
          <w:rFonts w:ascii="Gentium Book Basic" w:hAnsi="Gentium Book Basic"/>
          <w:szCs w:val="24"/>
        </w:rPr>
        <w:t>mitosis</w:t>
      </w:r>
      <w:proofErr w:type="gramEnd"/>
    </w:p>
    <w:p w:rsidR="004B1092" w:rsidRPr="006C2877" w:rsidRDefault="004B1092" w:rsidP="004B1092">
      <w:pPr>
        <w:pStyle w:val="ListParagraph"/>
        <w:widowControl w:val="0"/>
        <w:numPr>
          <w:ilvl w:val="0"/>
          <w:numId w:val="15"/>
        </w:numPr>
        <w:tabs>
          <w:tab w:val="left" w:pos="1181"/>
        </w:tabs>
        <w:autoSpaceDE w:val="0"/>
        <w:autoSpaceDN w:val="0"/>
        <w:spacing w:before="136" w:after="0" w:line="240" w:lineRule="auto"/>
        <w:contextualSpacing w:val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(1mrk)</w:t>
      </w:r>
    </w:p>
    <w:p w:rsidR="004B1092" w:rsidRPr="006C2877" w:rsidRDefault="004B1092" w:rsidP="004B1092">
      <w:pPr>
        <w:pStyle w:val="ListParagraph"/>
        <w:jc w:val="both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Regulate Growth of pollen tube; </w:t>
      </w:r>
    </w:p>
    <w:p w:rsidR="00F71932" w:rsidRPr="006C2877" w:rsidRDefault="00F71932" w:rsidP="004B1092">
      <w:pPr>
        <w:pStyle w:val="ListParagraph"/>
        <w:jc w:val="both"/>
        <w:rPr>
          <w:rFonts w:ascii="Gentium Book Basic" w:hAnsi="Gentium Book Basic"/>
          <w:szCs w:val="24"/>
        </w:rPr>
      </w:pPr>
    </w:p>
    <w:p w:rsidR="00896E7A" w:rsidRPr="006C2877" w:rsidRDefault="00896E7A" w:rsidP="00E77F40">
      <w:pPr>
        <w:pStyle w:val="ListParagraph"/>
        <w:numPr>
          <w:ilvl w:val="0"/>
          <w:numId w:val="16"/>
        </w:numPr>
        <w:ind w:right="15"/>
        <w:rPr>
          <w:rFonts w:ascii="Gentium Book Basic" w:hAnsi="Gentium Book Basic"/>
          <w:szCs w:val="24"/>
        </w:rPr>
      </w:pPr>
    </w:p>
    <w:p w:rsidR="00B15C21" w:rsidRPr="006C2877" w:rsidRDefault="00896E7A" w:rsidP="00E77F40">
      <w:pPr>
        <w:pStyle w:val="ListParagraph"/>
        <w:numPr>
          <w:ilvl w:val="0"/>
          <w:numId w:val="31"/>
        </w:numPr>
        <w:spacing w:after="5" w:line="361" w:lineRule="auto"/>
        <w:ind w:right="13"/>
        <w:rPr>
          <w:rFonts w:ascii="Gentium Book Basic" w:hAnsi="Gentium Book Basic"/>
          <w:szCs w:val="24"/>
        </w:rPr>
      </w:pPr>
      <w:r w:rsidRPr="006C2877">
        <w:rPr>
          <w:rFonts w:ascii="Gentium Book Basic" w:eastAsia="Arial" w:hAnsi="Gentium Book Basic"/>
          <w:szCs w:val="24"/>
        </w:rPr>
        <w:t xml:space="preserve"> </w:t>
      </w:r>
      <w:r w:rsidR="00B15C21" w:rsidRPr="006C2877">
        <w:rPr>
          <w:rFonts w:ascii="Gentium Book Basic" w:hAnsi="Gentium Book Basic"/>
          <w:szCs w:val="24"/>
        </w:rPr>
        <w:t>calcium ions</w:t>
      </w:r>
      <w:r w:rsidRPr="006C2877">
        <w:rPr>
          <w:rFonts w:ascii="Gentium Book Basic" w:hAnsi="Gentium Book Basic"/>
          <w:szCs w:val="24"/>
        </w:rPr>
        <w:tab/>
      </w:r>
      <w:r w:rsidR="00E77F40" w:rsidRPr="006C2877">
        <w:rPr>
          <w:rFonts w:ascii="Gentium Book Basic" w:hAnsi="Gentium Book Basic"/>
          <w:szCs w:val="24"/>
        </w:rPr>
        <w:t xml:space="preserve">    </w:t>
      </w:r>
      <w:r w:rsidR="00B15C21" w:rsidRPr="006C2877">
        <w:rPr>
          <w:rFonts w:ascii="Gentium Book Basic" w:hAnsi="Gentium Book Basic"/>
          <w:szCs w:val="24"/>
        </w:rPr>
        <w:t xml:space="preserve">  </w:t>
      </w:r>
      <w:r w:rsidRPr="006C2877">
        <w:rPr>
          <w:rFonts w:ascii="Gentium Book Basic" w:hAnsi="Gentium Book Basic"/>
          <w:szCs w:val="24"/>
        </w:rPr>
        <w:t>(1mk)</w:t>
      </w:r>
    </w:p>
    <w:p w:rsidR="00896E7A" w:rsidRPr="006C2877" w:rsidRDefault="00896E7A" w:rsidP="00896E7A">
      <w:pPr>
        <w:spacing w:after="5" w:line="361" w:lineRule="auto"/>
        <w:ind w:left="103" w:right="13"/>
        <w:rPr>
          <w:rFonts w:ascii="Gentium Book Basic" w:hAnsi="Gentium Book Basic"/>
          <w:szCs w:val="24"/>
        </w:rPr>
      </w:pPr>
      <w:r w:rsidRPr="006C2877">
        <w:rPr>
          <w:rFonts w:ascii="Gentium Book Basic" w:eastAsia="Bookman Old Style" w:hAnsi="Gentium Book Basic"/>
          <w:szCs w:val="24"/>
        </w:rPr>
        <w:t xml:space="preserve"> </w:t>
      </w:r>
      <w:r w:rsidR="00E77F40" w:rsidRPr="006C2877">
        <w:rPr>
          <w:rFonts w:ascii="Gentium Book Basic" w:hAnsi="Gentium Book Basic"/>
          <w:szCs w:val="24"/>
        </w:rPr>
        <w:t xml:space="preserve">(b) </w:t>
      </w:r>
      <w:proofErr w:type="gramStart"/>
      <w:r w:rsidR="00B15C21" w:rsidRPr="006C2877">
        <w:rPr>
          <w:rFonts w:ascii="Gentium Book Basic" w:hAnsi="Gentium Book Basic"/>
          <w:szCs w:val="24"/>
        </w:rPr>
        <w:t>fibrin</w:t>
      </w:r>
      <w:proofErr w:type="gramEnd"/>
      <w:r w:rsidR="00B15C21" w:rsidRPr="006C2877">
        <w:rPr>
          <w:rFonts w:ascii="Gentium Book Basic" w:hAnsi="Gentium Book Basic"/>
          <w:szCs w:val="24"/>
        </w:rPr>
        <w:t>.</w:t>
      </w:r>
      <w:r w:rsidRPr="006C2877">
        <w:rPr>
          <w:rFonts w:ascii="Gentium Book Basic" w:hAnsi="Gentium Book Basic"/>
          <w:szCs w:val="24"/>
        </w:rPr>
        <w:t xml:space="preserve"> </w:t>
      </w:r>
      <w:r w:rsidR="00B15C21" w:rsidRPr="006C2877">
        <w:rPr>
          <w:rFonts w:ascii="Gentium Book Basic" w:hAnsi="Gentium Book Basic"/>
          <w:szCs w:val="24"/>
        </w:rPr>
        <w:tab/>
        <w:t xml:space="preserve"> </w:t>
      </w:r>
      <w:r w:rsidR="00B15C21" w:rsidRPr="006C2877">
        <w:rPr>
          <w:rFonts w:ascii="Gentium Book Basic" w:hAnsi="Gentium Book Basic"/>
          <w:szCs w:val="24"/>
        </w:rPr>
        <w:tab/>
        <w:t xml:space="preserve">      </w:t>
      </w:r>
      <w:r w:rsidRPr="006C2877">
        <w:rPr>
          <w:rFonts w:ascii="Gentium Book Basic" w:hAnsi="Gentium Book Basic"/>
          <w:szCs w:val="24"/>
        </w:rPr>
        <w:t xml:space="preserve">(1mk) </w:t>
      </w:r>
    </w:p>
    <w:p w:rsidR="00896E7A" w:rsidRPr="006C2877" w:rsidRDefault="00F71932" w:rsidP="00F71932">
      <w:pPr>
        <w:spacing w:after="0" w:line="270" w:lineRule="auto"/>
        <w:ind w:right="15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19. </w:t>
      </w:r>
    </w:p>
    <w:p w:rsidR="00896E7A" w:rsidRPr="006C2877" w:rsidRDefault="00896E7A" w:rsidP="00896E7A">
      <w:pPr>
        <w:spacing w:after="0" w:line="259" w:lineRule="auto"/>
        <w:ind w:left="155" w:firstLine="0"/>
        <w:jc w:val="center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</w:t>
      </w:r>
    </w:p>
    <w:p w:rsidR="00896E7A" w:rsidRPr="006C2877" w:rsidRDefault="00896E7A" w:rsidP="00896E7A">
      <w:pPr>
        <w:tabs>
          <w:tab w:val="center" w:pos="6034"/>
          <w:tab w:val="center" w:pos="6754"/>
          <w:tab w:val="center" w:pos="7474"/>
          <w:tab w:val="center" w:pos="8195"/>
          <w:tab w:val="center" w:pos="8915"/>
          <w:tab w:val="center" w:pos="9965"/>
        </w:tabs>
        <w:spacing w:after="122" w:line="270" w:lineRule="auto"/>
        <w:ind w:left="0" w:firstLine="0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lastRenderedPageBreak/>
        <w:t>a)</w:t>
      </w:r>
      <w:r w:rsidRPr="006C2877">
        <w:rPr>
          <w:rFonts w:ascii="Gentium Book Basic" w:eastAsia="Arial" w:hAnsi="Gentium Book Basic"/>
          <w:color w:val="000000"/>
          <w:szCs w:val="24"/>
        </w:rPr>
        <w:t xml:space="preserve"> </w:t>
      </w:r>
      <w:proofErr w:type="gramStart"/>
      <w:r w:rsidR="00E77F40" w:rsidRPr="006C2877">
        <w:rPr>
          <w:rFonts w:ascii="Gentium Book Basic" w:hAnsi="Gentium Book Basic"/>
          <w:color w:val="000000"/>
          <w:szCs w:val="24"/>
        </w:rPr>
        <w:t>i</w:t>
      </w:r>
      <w:proofErr w:type="gramEnd"/>
      <w:r w:rsidR="00E77F40" w:rsidRPr="006C2877">
        <w:rPr>
          <w:rFonts w:ascii="Gentium Book Basic" w:hAnsi="Gentium Book Basic"/>
          <w:color w:val="000000"/>
          <w:szCs w:val="24"/>
        </w:rPr>
        <w:t xml:space="preserve">) </w:t>
      </w:r>
      <w:r w:rsidR="00C70956" w:rsidRPr="006C2877">
        <w:rPr>
          <w:rFonts w:ascii="Gentium Book Basic" w:hAnsi="Gentium Book Basic"/>
          <w:color w:val="000000"/>
          <w:szCs w:val="24"/>
        </w:rPr>
        <w:t>ultrafiltration process</w:t>
      </w:r>
      <w:r w:rsidR="00E77F40" w:rsidRPr="006C2877">
        <w:rPr>
          <w:rFonts w:ascii="Gentium Book Basic" w:hAnsi="Gentium Book Basic"/>
          <w:color w:val="000000"/>
          <w:szCs w:val="24"/>
        </w:rPr>
        <w:t>.</w:t>
      </w:r>
      <w:r w:rsidR="00A77EF7" w:rsidRPr="006C2877">
        <w:rPr>
          <w:rFonts w:ascii="Gentium Book Basic" w:hAnsi="Gentium Book Basic"/>
          <w:color w:val="000000"/>
          <w:szCs w:val="24"/>
        </w:rPr>
        <w:t xml:space="preserve">            </w:t>
      </w:r>
      <w:r w:rsidR="00951149" w:rsidRPr="006C2877">
        <w:rPr>
          <w:rFonts w:ascii="Gentium Book Basic" w:hAnsi="Gentium Book Basic"/>
          <w:color w:val="000000"/>
          <w:szCs w:val="24"/>
        </w:rPr>
        <w:t xml:space="preserve">  </w:t>
      </w:r>
      <w:r w:rsidRPr="006C2877">
        <w:rPr>
          <w:rFonts w:ascii="Gentium Book Basic" w:hAnsi="Gentium Book Basic"/>
          <w:color w:val="000000"/>
          <w:szCs w:val="24"/>
        </w:rPr>
        <w:t>(1m</w:t>
      </w:r>
      <w:r w:rsidR="00B80C6E" w:rsidRPr="006C2877">
        <w:rPr>
          <w:rFonts w:ascii="Gentium Book Basic" w:hAnsi="Gentium Book Basic"/>
          <w:color w:val="000000"/>
          <w:szCs w:val="24"/>
        </w:rPr>
        <w:t>r</w:t>
      </w:r>
      <w:r w:rsidRPr="006C2877">
        <w:rPr>
          <w:rFonts w:ascii="Gentium Book Basic" w:hAnsi="Gentium Book Basic"/>
          <w:color w:val="000000"/>
          <w:szCs w:val="24"/>
        </w:rPr>
        <w:t xml:space="preserve">k) </w:t>
      </w:r>
    </w:p>
    <w:p w:rsidR="00896E7A" w:rsidRPr="006C2877" w:rsidRDefault="00896E7A" w:rsidP="00896E7A">
      <w:pPr>
        <w:spacing w:after="10" w:line="361" w:lineRule="auto"/>
        <w:ind w:left="103" w:right="15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eastAsia="Bookman Old Style" w:hAnsi="Gentium Book Basic"/>
          <w:color w:val="000000"/>
          <w:szCs w:val="24"/>
        </w:rPr>
        <w:t xml:space="preserve"> </w:t>
      </w:r>
      <w:r w:rsidRPr="006C2877">
        <w:rPr>
          <w:rFonts w:ascii="Gentium Book Basic" w:hAnsi="Gentium Book Basic"/>
          <w:color w:val="000000"/>
          <w:szCs w:val="24"/>
        </w:rPr>
        <w:t xml:space="preserve">ii) </w:t>
      </w:r>
      <w:r w:rsidR="00951149" w:rsidRPr="006C2877">
        <w:rPr>
          <w:rFonts w:ascii="Gentium Book Basic" w:hAnsi="Gentium Book Basic"/>
          <w:color w:val="000000"/>
          <w:szCs w:val="24"/>
        </w:rPr>
        <w:t xml:space="preserve">          </w:t>
      </w:r>
      <w:r w:rsidRPr="006C2877">
        <w:rPr>
          <w:rFonts w:ascii="Gentium Book Basic" w:hAnsi="Gentium Book Basic"/>
          <w:color w:val="000000"/>
          <w:szCs w:val="24"/>
        </w:rPr>
        <w:t>(1m</w:t>
      </w:r>
      <w:r w:rsidR="00B80C6E" w:rsidRPr="006C2877">
        <w:rPr>
          <w:rFonts w:ascii="Gentium Book Basic" w:hAnsi="Gentium Book Basic"/>
          <w:color w:val="000000"/>
          <w:szCs w:val="24"/>
        </w:rPr>
        <w:t>r</w:t>
      </w:r>
      <w:r w:rsidRPr="006C2877">
        <w:rPr>
          <w:rFonts w:ascii="Gentium Book Basic" w:hAnsi="Gentium Book Basic"/>
          <w:color w:val="000000"/>
          <w:szCs w:val="24"/>
        </w:rPr>
        <w:t xml:space="preserve">k) </w:t>
      </w:r>
    </w:p>
    <w:p w:rsidR="00C70956" w:rsidRPr="006C2877" w:rsidRDefault="00C70956" w:rsidP="00896E7A">
      <w:pPr>
        <w:spacing w:after="10" w:line="361" w:lineRule="auto"/>
        <w:ind w:left="103" w:right="15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>High blood pressure</w:t>
      </w:r>
    </w:p>
    <w:p w:rsidR="00C70956" w:rsidRPr="006C2877" w:rsidRDefault="00C70956" w:rsidP="00896E7A">
      <w:pPr>
        <w:spacing w:after="10" w:line="361" w:lineRule="auto"/>
        <w:ind w:left="103" w:right="15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>Selectively permeable membranes</w:t>
      </w:r>
    </w:p>
    <w:p w:rsidR="00C70956" w:rsidRPr="006C2877" w:rsidRDefault="00C70956" w:rsidP="00896E7A">
      <w:pPr>
        <w:spacing w:after="10" w:line="361" w:lineRule="auto"/>
        <w:ind w:left="103" w:right="15"/>
        <w:jc w:val="both"/>
        <w:rPr>
          <w:rFonts w:ascii="Gentium Book Basic" w:hAnsi="Gentium Book Basic"/>
          <w:color w:val="000000"/>
          <w:szCs w:val="24"/>
        </w:rPr>
      </w:pPr>
    </w:p>
    <w:p w:rsidR="00C70956" w:rsidRPr="006C2877" w:rsidRDefault="00896E7A" w:rsidP="00C70956">
      <w:pPr>
        <w:spacing w:after="124" w:line="259" w:lineRule="auto"/>
        <w:ind w:left="103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>b)</w:t>
      </w:r>
      <w:r w:rsidRPr="006C2877">
        <w:rPr>
          <w:rFonts w:ascii="Gentium Book Basic" w:eastAsia="Arial" w:hAnsi="Gentium Book Basic"/>
          <w:color w:val="000000"/>
          <w:szCs w:val="24"/>
        </w:rPr>
        <w:t xml:space="preserve"> </w:t>
      </w:r>
      <w:r w:rsidR="00951149" w:rsidRPr="006C2877">
        <w:rPr>
          <w:rFonts w:ascii="Gentium Book Basic" w:hAnsi="Gentium Book Basic"/>
          <w:color w:val="000000"/>
          <w:szCs w:val="24"/>
        </w:rPr>
        <w:t xml:space="preserve">  </w:t>
      </w:r>
      <w:r w:rsidR="00C70956" w:rsidRPr="006C2877">
        <w:rPr>
          <w:rFonts w:ascii="Gentium Book Basic" w:hAnsi="Gentium Book Basic"/>
          <w:color w:val="000000"/>
          <w:szCs w:val="24"/>
        </w:rPr>
        <w:t>(1m</w:t>
      </w:r>
      <w:r w:rsidR="00B80C6E" w:rsidRPr="006C2877">
        <w:rPr>
          <w:rFonts w:ascii="Gentium Book Basic" w:hAnsi="Gentium Book Basic"/>
          <w:color w:val="000000"/>
          <w:szCs w:val="24"/>
        </w:rPr>
        <w:t>r</w:t>
      </w:r>
      <w:r w:rsidR="00C70956" w:rsidRPr="006C2877">
        <w:rPr>
          <w:rFonts w:ascii="Gentium Book Basic" w:hAnsi="Gentium Book Basic"/>
          <w:color w:val="000000"/>
          <w:szCs w:val="24"/>
        </w:rPr>
        <w:t xml:space="preserve">k) </w:t>
      </w:r>
    </w:p>
    <w:p w:rsidR="00896E7A" w:rsidRPr="006C2877" w:rsidRDefault="00896E7A" w:rsidP="00896E7A">
      <w:pPr>
        <w:spacing w:after="124" w:line="259" w:lineRule="auto"/>
        <w:ind w:left="103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</w:t>
      </w:r>
      <w:r w:rsidRPr="006C2877">
        <w:rPr>
          <w:rFonts w:ascii="Gentium Book Basic" w:hAnsi="Gentium Book Basic"/>
          <w:color w:val="000000"/>
          <w:szCs w:val="24"/>
        </w:rPr>
        <w:tab/>
      </w:r>
      <w:r w:rsidR="00C70956" w:rsidRPr="006C2877">
        <w:rPr>
          <w:rFonts w:ascii="Gentium Book Basic" w:hAnsi="Gentium Book Basic"/>
          <w:color w:val="000000"/>
          <w:szCs w:val="24"/>
        </w:rPr>
        <w:t xml:space="preserve">Afferent </w:t>
      </w:r>
      <w:proofErr w:type="spellStart"/>
      <w:r w:rsidR="00C70956" w:rsidRPr="006C2877">
        <w:rPr>
          <w:rFonts w:ascii="Gentium Book Basic" w:hAnsi="Gentium Book Basic"/>
          <w:color w:val="000000"/>
          <w:szCs w:val="24"/>
        </w:rPr>
        <w:t>arteriole</w:t>
      </w:r>
      <w:proofErr w:type="gramStart"/>
      <w:r w:rsidR="00C70956" w:rsidRPr="006C2877">
        <w:rPr>
          <w:rFonts w:ascii="Gentium Book Basic" w:hAnsi="Gentium Book Basic"/>
          <w:color w:val="000000"/>
          <w:szCs w:val="24"/>
        </w:rPr>
        <w:t>:carries</w:t>
      </w:r>
      <w:proofErr w:type="spellEnd"/>
      <w:proofErr w:type="gramEnd"/>
      <w:r w:rsidR="00C70956" w:rsidRPr="006C2877">
        <w:rPr>
          <w:rFonts w:ascii="Gentium Book Basic" w:hAnsi="Gentium Book Basic"/>
          <w:color w:val="000000"/>
          <w:szCs w:val="24"/>
        </w:rPr>
        <w:t xml:space="preserve"> blood to the glomerulus</w:t>
      </w:r>
      <w:r w:rsidR="00B80C6E" w:rsidRPr="006C2877">
        <w:rPr>
          <w:rFonts w:ascii="Gentium Book Basic" w:hAnsi="Gentium Book Basic"/>
          <w:color w:val="000000"/>
          <w:szCs w:val="24"/>
        </w:rPr>
        <w:t xml:space="preserve"> for ultrafiltration process</w:t>
      </w:r>
      <w:r w:rsidRPr="006C2877">
        <w:rPr>
          <w:rFonts w:ascii="Gentium Book Basic" w:hAnsi="Gentium Book Basic"/>
          <w:color w:val="000000"/>
          <w:szCs w:val="24"/>
        </w:rPr>
        <w:t xml:space="preserve">  </w:t>
      </w:r>
      <w:r w:rsidRPr="006C2877">
        <w:rPr>
          <w:rFonts w:ascii="Gentium Book Basic" w:hAnsi="Gentium Book Basic"/>
          <w:color w:val="000000"/>
          <w:szCs w:val="24"/>
        </w:rPr>
        <w:tab/>
        <w:t xml:space="preserve"> </w:t>
      </w:r>
      <w:r w:rsidRPr="006C2877">
        <w:rPr>
          <w:rFonts w:ascii="Gentium Book Basic" w:hAnsi="Gentium Book Basic"/>
          <w:color w:val="000000"/>
          <w:szCs w:val="24"/>
        </w:rPr>
        <w:tab/>
      </w:r>
    </w:p>
    <w:p w:rsidR="00B80C6E" w:rsidRPr="006C2877" w:rsidRDefault="00B80C6E" w:rsidP="00A77EF7">
      <w:pPr>
        <w:pStyle w:val="ListParagraph"/>
        <w:numPr>
          <w:ilvl w:val="0"/>
          <w:numId w:val="19"/>
        </w:numPr>
        <w:spacing w:after="60" w:line="360" w:lineRule="auto"/>
        <w:ind w:right="15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</w:t>
      </w:r>
      <w:r w:rsidR="00A77EF7" w:rsidRPr="006C2877">
        <w:rPr>
          <w:rFonts w:ascii="Gentium Book Basic" w:hAnsi="Gentium Book Basic"/>
          <w:color w:val="000000"/>
          <w:szCs w:val="24"/>
        </w:rPr>
        <w:t xml:space="preserve"> </w:t>
      </w:r>
      <w:r w:rsidRPr="006C2877">
        <w:rPr>
          <w:rFonts w:ascii="Gentium Book Basic" w:hAnsi="Gentium Book Basic"/>
          <w:color w:val="000000"/>
          <w:szCs w:val="24"/>
        </w:rPr>
        <w:t>(2mrks)</w:t>
      </w:r>
    </w:p>
    <w:p w:rsidR="00B80C6E" w:rsidRPr="006C2877" w:rsidRDefault="00B80C6E" w:rsidP="00B80C6E">
      <w:pPr>
        <w:spacing w:after="60" w:line="360" w:lineRule="auto"/>
        <w:ind w:right="15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Nitrogenous </w:t>
      </w:r>
      <w:proofErr w:type="spellStart"/>
      <w:r w:rsidRPr="006C2877">
        <w:rPr>
          <w:rFonts w:ascii="Gentium Book Basic" w:hAnsi="Gentium Book Basic"/>
          <w:color w:val="000000"/>
          <w:szCs w:val="24"/>
        </w:rPr>
        <w:t>waste</w:t>
      </w:r>
      <w:proofErr w:type="gramStart"/>
      <w:r w:rsidRPr="006C2877">
        <w:rPr>
          <w:rFonts w:ascii="Gentium Book Basic" w:hAnsi="Gentium Book Basic"/>
          <w:color w:val="000000"/>
          <w:szCs w:val="24"/>
        </w:rPr>
        <w:t>;Glucose</w:t>
      </w:r>
      <w:proofErr w:type="spellEnd"/>
      <w:proofErr w:type="gramEnd"/>
      <w:r w:rsidRPr="006C2877">
        <w:rPr>
          <w:rFonts w:ascii="Gentium Book Basic" w:hAnsi="Gentium Book Basic"/>
          <w:color w:val="000000"/>
          <w:szCs w:val="24"/>
        </w:rPr>
        <w:t xml:space="preserve"> ;amino acids.</w:t>
      </w:r>
    </w:p>
    <w:p w:rsidR="00F71932" w:rsidRPr="006C2877" w:rsidRDefault="00B80C6E" w:rsidP="00F71932">
      <w:pPr>
        <w:pStyle w:val="ListParagraph"/>
        <w:numPr>
          <w:ilvl w:val="0"/>
          <w:numId w:val="19"/>
        </w:numPr>
        <w:spacing w:after="60" w:line="360" w:lineRule="auto"/>
        <w:ind w:right="15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 </w:t>
      </w:r>
      <w:r w:rsidR="00F71932" w:rsidRPr="006C2877">
        <w:rPr>
          <w:rFonts w:ascii="Gentium Book Basic" w:hAnsi="Gentium Book Basic"/>
          <w:color w:val="000000"/>
          <w:szCs w:val="24"/>
        </w:rPr>
        <w:t>(3m</w:t>
      </w:r>
      <w:r w:rsidRPr="006C2877">
        <w:rPr>
          <w:rFonts w:ascii="Gentium Book Basic" w:hAnsi="Gentium Book Basic"/>
          <w:color w:val="000000"/>
          <w:szCs w:val="24"/>
        </w:rPr>
        <w:t>r</w:t>
      </w:r>
      <w:r w:rsidR="00F71932" w:rsidRPr="006C2877">
        <w:rPr>
          <w:rFonts w:ascii="Gentium Book Basic" w:hAnsi="Gentium Book Basic"/>
          <w:color w:val="000000"/>
          <w:szCs w:val="24"/>
        </w:rPr>
        <w:t xml:space="preserve">ks) </w:t>
      </w:r>
    </w:p>
    <w:p w:rsidR="00B80C6E" w:rsidRPr="006C2877" w:rsidRDefault="00B80C6E" w:rsidP="00B80C6E">
      <w:pPr>
        <w:spacing w:after="60" w:line="360" w:lineRule="auto"/>
        <w:ind w:left="1200" w:right="15" w:firstLine="0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(a) </w:t>
      </w:r>
      <w:proofErr w:type="gramStart"/>
      <w:r w:rsidRPr="006C2877">
        <w:rPr>
          <w:rFonts w:ascii="Gentium Book Basic" w:hAnsi="Gentium Book Basic"/>
          <w:color w:val="000000"/>
          <w:szCs w:val="24"/>
        </w:rPr>
        <w:t>Amnion ;forms</w:t>
      </w:r>
      <w:proofErr w:type="gramEnd"/>
      <w:r w:rsidRPr="006C2877">
        <w:rPr>
          <w:rFonts w:ascii="Gentium Book Basic" w:hAnsi="Gentium Book Basic"/>
          <w:color w:val="000000"/>
          <w:szCs w:val="24"/>
        </w:rPr>
        <w:t xml:space="preserve"> amniotic cavity ;and encloses </w:t>
      </w:r>
      <w:proofErr w:type="spellStart"/>
      <w:r w:rsidRPr="006C2877">
        <w:rPr>
          <w:rFonts w:ascii="Gentium Book Basic" w:hAnsi="Gentium Book Basic"/>
          <w:color w:val="000000"/>
          <w:szCs w:val="24"/>
        </w:rPr>
        <w:t>foetus</w:t>
      </w:r>
      <w:proofErr w:type="spellEnd"/>
      <w:r w:rsidRPr="006C2877">
        <w:rPr>
          <w:rFonts w:ascii="Gentium Book Basic" w:hAnsi="Gentium Book Basic"/>
          <w:color w:val="000000"/>
          <w:szCs w:val="24"/>
        </w:rPr>
        <w:t xml:space="preserve"> and amniotic fluid.</w:t>
      </w:r>
    </w:p>
    <w:p w:rsidR="00F71932" w:rsidRPr="006C2877" w:rsidRDefault="00B80C6E" w:rsidP="00B80C6E">
      <w:pPr>
        <w:spacing w:after="60" w:line="360" w:lineRule="auto"/>
        <w:ind w:left="1200" w:right="15" w:firstLine="0"/>
        <w:jc w:val="both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(b) </w:t>
      </w:r>
      <w:r w:rsidR="00F71932" w:rsidRPr="006C2877">
        <w:rPr>
          <w:rFonts w:ascii="Gentium Book Basic" w:hAnsi="Gentium Book Basic"/>
          <w:color w:val="000000"/>
          <w:szCs w:val="24"/>
        </w:rPr>
        <w:t xml:space="preserve">Amniotic </w:t>
      </w:r>
      <w:proofErr w:type="gramStart"/>
      <w:r w:rsidR="00F71932" w:rsidRPr="006C2877">
        <w:rPr>
          <w:rFonts w:ascii="Gentium Book Basic" w:hAnsi="Gentium Book Basic"/>
          <w:color w:val="000000"/>
          <w:szCs w:val="24"/>
        </w:rPr>
        <w:t xml:space="preserve">fluid </w:t>
      </w:r>
      <w:r w:rsidRPr="006C2877">
        <w:rPr>
          <w:rFonts w:ascii="Gentium Book Basic" w:hAnsi="Gentium Book Basic"/>
          <w:color w:val="000000"/>
          <w:szCs w:val="24"/>
        </w:rPr>
        <w:t>;</w:t>
      </w:r>
      <w:proofErr w:type="gramEnd"/>
      <w:r w:rsidRPr="006C2877">
        <w:rPr>
          <w:rFonts w:ascii="Gentium Book Basic" w:hAnsi="Gentium Book Basic"/>
          <w:color w:val="000000"/>
          <w:szCs w:val="24"/>
        </w:rPr>
        <w:t xml:space="preserve"> provides aquatic media for the </w:t>
      </w:r>
      <w:proofErr w:type="spellStart"/>
      <w:r w:rsidRPr="006C2877">
        <w:rPr>
          <w:rFonts w:ascii="Gentium Book Basic" w:hAnsi="Gentium Book Basic"/>
          <w:color w:val="000000"/>
          <w:szCs w:val="24"/>
        </w:rPr>
        <w:t>foetus</w:t>
      </w:r>
      <w:proofErr w:type="spellEnd"/>
      <w:r w:rsidRPr="006C2877">
        <w:rPr>
          <w:rFonts w:ascii="Gentium Book Basic" w:hAnsi="Gentium Book Basic"/>
          <w:color w:val="000000"/>
          <w:szCs w:val="24"/>
        </w:rPr>
        <w:t xml:space="preserve"> ; absorb </w:t>
      </w:r>
      <w:proofErr w:type="spellStart"/>
      <w:r w:rsidRPr="006C2877">
        <w:rPr>
          <w:rFonts w:ascii="Gentium Book Basic" w:hAnsi="Gentium Book Basic"/>
          <w:color w:val="000000"/>
          <w:szCs w:val="24"/>
        </w:rPr>
        <w:t>shock;prevents</w:t>
      </w:r>
      <w:proofErr w:type="spellEnd"/>
      <w:r w:rsidRPr="006C2877">
        <w:rPr>
          <w:rFonts w:ascii="Gentium Book Basic" w:hAnsi="Gentium Book Basic"/>
          <w:color w:val="000000"/>
          <w:szCs w:val="24"/>
        </w:rPr>
        <w:t xml:space="preserve"> </w:t>
      </w:r>
      <w:proofErr w:type="spellStart"/>
      <w:r w:rsidRPr="006C2877">
        <w:rPr>
          <w:rFonts w:ascii="Gentium Book Basic" w:hAnsi="Gentium Book Basic"/>
          <w:color w:val="000000"/>
          <w:szCs w:val="24"/>
        </w:rPr>
        <w:t>dessication</w:t>
      </w:r>
      <w:proofErr w:type="spellEnd"/>
      <w:r w:rsidRPr="006C2877">
        <w:rPr>
          <w:rFonts w:ascii="Gentium Book Basic" w:hAnsi="Gentium Book Basic"/>
          <w:color w:val="000000"/>
          <w:szCs w:val="24"/>
        </w:rPr>
        <w:t xml:space="preserve"> of the </w:t>
      </w:r>
      <w:proofErr w:type="spellStart"/>
      <w:r w:rsidRPr="006C2877">
        <w:rPr>
          <w:rFonts w:ascii="Gentium Book Basic" w:hAnsi="Gentium Book Basic"/>
          <w:color w:val="000000"/>
          <w:szCs w:val="24"/>
        </w:rPr>
        <w:t>foetus</w:t>
      </w:r>
      <w:proofErr w:type="spellEnd"/>
    </w:p>
    <w:p w:rsidR="0007166F" w:rsidRPr="006C2877" w:rsidRDefault="00B80C6E" w:rsidP="00A77EF7">
      <w:pPr>
        <w:spacing w:after="68" w:line="353" w:lineRule="auto"/>
        <w:ind w:left="103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               (</w:t>
      </w:r>
      <w:proofErr w:type="gramStart"/>
      <w:r w:rsidRPr="006C2877">
        <w:rPr>
          <w:rFonts w:ascii="Gentium Book Basic" w:hAnsi="Gentium Book Basic"/>
          <w:color w:val="000000"/>
          <w:szCs w:val="24"/>
        </w:rPr>
        <w:t>c )</w:t>
      </w:r>
      <w:proofErr w:type="gramEnd"/>
      <w:r w:rsidRPr="006C2877">
        <w:rPr>
          <w:rFonts w:ascii="Gentium Book Basic" w:hAnsi="Gentium Book Basic"/>
          <w:color w:val="000000"/>
          <w:szCs w:val="24"/>
        </w:rPr>
        <w:t xml:space="preserve"> </w:t>
      </w:r>
      <w:proofErr w:type="spellStart"/>
      <w:r w:rsidR="00F71932" w:rsidRPr="006C2877">
        <w:rPr>
          <w:rFonts w:ascii="Gentium Book Basic" w:hAnsi="Gentium Book Basic"/>
          <w:color w:val="000000"/>
          <w:szCs w:val="24"/>
        </w:rPr>
        <w:t>Umblical</w:t>
      </w:r>
      <w:proofErr w:type="spellEnd"/>
      <w:r w:rsidR="00F71932" w:rsidRPr="006C2877">
        <w:rPr>
          <w:rFonts w:ascii="Gentium Book Basic" w:hAnsi="Gentium Book Basic"/>
          <w:color w:val="000000"/>
          <w:szCs w:val="24"/>
        </w:rPr>
        <w:t xml:space="preserve"> cord</w:t>
      </w:r>
      <w:r w:rsidR="0007166F" w:rsidRPr="006C2877">
        <w:rPr>
          <w:rFonts w:ascii="Gentium Book Basic" w:hAnsi="Gentium Book Basic"/>
          <w:color w:val="000000"/>
          <w:szCs w:val="24"/>
        </w:rPr>
        <w:t xml:space="preserve"> ; connects placenta and the </w:t>
      </w:r>
      <w:proofErr w:type="spellStart"/>
      <w:r w:rsidR="0007166F" w:rsidRPr="006C2877">
        <w:rPr>
          <w:rFonts w:ascii="Gentium Book Basic" w:hAnsi="Gentium Book Basic"/>
          <w:color w:val="000000"/>
          <w:szCs w:val="24"/>
        </w:rPr>
        <w:t>foetus</w:t>
      </w:r>
      <w:proofErr w:type="spellEnd"/>
      <w:r w:rsidR="0007166F" w:rsidRPr="006C2877">
        <w:rPr>
          <w:rFonts w:ascii="Gentium Book Basic" w:hAnsi="Gentium Book Basic"/>
          <w:color w:val="000000"/>
          <w:szCs w:val="24"/>
        </w:rPr>
        <w:t xml:space="preserve"> ;supplying </w:t>
      </w:r>
      <w:proofErr w:type="spellStart"/>
      <w:r w:rsidR="0007166F" w:rsidRPr="006C2877">
        <w:rPr>
          <w:rFonts w:ascii="Gentium Book Basic" w:hAnsi="Gentium Book Basic"/>
          <w:color w:val="000000"/>
          <w:szCs w:val="24"/>
        </w:rPr>
        <w:t>foetus</w:t>
      </w:r>
      <w:proofErr w:type="spellEnd"/>
      <w:r w:rsidR="0007166F" w:rsidRPr="006C2877">
        <w:rPr>
          <w:rFonts w:ascii="Gentium Book Basic" w:hAnsi="Gentium Book Basic"/>
          <w:color w:val="000000"/>
          <w:szCs w:val="24"/>
        </w:rPr>
        <w:t xml:space="preserve"> with oxygen and the </w:t>
      </w:r>
      <w:proofErr w:type="spellStart"/>
      <w:r w:rsidR="0007166F" w:rsidRPr="006C2877">
        <w:rPr>
          <w:rFonts w:ascii="Gentium Book Basic" w:hAnsi="Gentium Book Basic"/>
          <w:color w:val="000000"/>
          <w:szCs w:val="24"/>
        </w:rPr>
        <w:t>nut</w:t>
      </w:r>
      <w:r w:rsidR="00A77EF7" w:rsidRPr="006C2877">
        <w:rPr>
          <w:rFonts w:ascii="Gentium Book Basic" w:hAnsi="Gentium Book Basic"/>
          <w:color w:val="000000"/>
          <w:szCs w:val="24"/>
        </w:rPr>
        <w:t>rients;Removes</w:t>
      </w:r>
      <w:proofErr w:type="spellEnd"/>
      <w:r w:rsidR="00A77EF7" w:rsidRPr="006C2877">
        <w:rPr>
          <w:rFonts w:ascii="Gentium Book Basic" w:hAnsi="Gentium Book Basic"/>
          <w:color w:val="000000"/>
          <w:szCs w:val="24"/>
        </w:rPr>
        <w:t xml:space="preserve"> metabolic waste.</w:t>
      </w:r>
    </w:p>
    <w:p w:rsidR="005A5051" w:rsidRPr="006C2877" w:rsidRDefault="000E0469" w:rsidP="00A77EF7">
      <w:pPr>
        <w:pStyle w:val="ListParagraph"/>
        <w:numPr>
          <w:ilvl w:val="0"/>
          <w:numId w:val="19"/>
        </w:numPr>
        <w:spacing w:after="12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</w:t>
      </w:r>
    </w:p>
    <w:p w:rsidR="005A5051" w:rsidRPr="006C2877" w:rsidRDefault="005A5051" w:rsidP="005A5051">
      <w:pPr>
        <w:pStyle w:val="ListParagraph"/>
        <w:numPr>
          <w:ilvl w:val="0"/>
          <w:numId w:val="20"/>
        </w:numPr>
        <w:spacing w:after="5" w:line="361" w:lineRule="auto"/>
        <w:ind w:right="13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(1mrk)</w:t>
      </w:r>
    </w:p>
    <w:p w:rsidR="005A5051" w:rsidRPr="006C2877" w:rsidRDefault="005A5051" w:rsidP="005A5051">
      <w:pPr>
        <w:pStyle w:val="ListParagraph"/>
        <w:spacing w:after="5" w:line="361" w:lineRule="auto"/>
        <w:ind w:right="13" w:firstLine="0"/>
        <w:rPr>
          <w:rFonts w:ascii="Gentium Book Basic" w:hAnsi="Gentium Book Basic"/>
          <w:szCs w:val="24"/>
        </w:rPr>
      </w:pPr>
      <w:proofErr w:type="spellStart"/>
      <w:r w:rsidRPr="006C2877">
        <w:rPr>
          <w:rFonts w:ascii="Gentium Book Basic" w:hAnsi="Gentium Book Basic"/>
          <w:szCs w:val="24"/>
        </w:rPr>
        <w:t>Protoctista</w:t>
      </w:r>
      <w:proofErr w:type="spellEnd"/>
      <w:r w:rsidRPr="006C2877">
        <w:rPr>
          <w:rFonts w:ascii="Gentium Book Basic" w:hAnsi="Gentium Book Basic"/>
          <w:szCs w:val="24"/>
        </w:rPr>
        <w:t xml:space="preserve"> / Protista </w:t>
      </w:r>
    </w:p>
    <w:p w:rsidR="005A5051" w:rsidRPr="006C2877" w:rsidRDefault="005A5051" w:rsidP="005A5051">
      <w:pPr>
        <w:pStyle w:val="ListParagraph"/>
        <w:numPr>
          <w:ilvl w:val="0"/>
          <w:numId w:val="20"/>
        </w:numPr>
        <w:spacing w:after="5" w:line="361" w:lineRule="auto"/>
        <w:ind w:right="13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(1mrk)</w:t>
      </w:r>
    </w:p>
    <w:p w:rsidR="005A5051" w:rsidRPr="006C2877" w:rsidRDefault="005A5051" w:rsidP="005A5051">
      <w:pPr>
        <w:pStyle w:val="ListParagraph"/>
        <w:spacing w:after="5" w:line="361" w:lineRule="auto"/>
        <w:ind w:right="13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Single-celled </w:t>
      </w:r>
      <w:proofErr w:type="gramStart"/>
      <w:r w:rsidRPr="006C2877">
        <w:rPr>
          <w:rFonts w:ascii="Gentium Book Basic" w:hAnsi="Gentium Book Basic"/>
          <w:szCs w:val="24"/>
        </w:rPr>
        <w:t>eukaryotic  organism</w:t>
      </w:r>
      <w:proofErr w:type="gramEnd"/>
      <w:r w:rsidRPr="006C2877">
        <w:rPr>
          <w:rFonts w:ascii="Gentium Book Basic" w:hAnsi="Gentium Book Basic"/>
          <w:szCs w:val="24"/>
        </w:rPr>
        <w:t>.</w:t>
      </w:r>
    </w:p>
    <w:p w:rsidR="00A77EF7" w:rsidRPr="006C2877" w:rsidRDefault="00A77EF7" w:rsidP="005A5051">
      <w:pPr>
        <w:pStyle w:val="ListParagraph"/>
        <w:spacing w:after="5" w:line="361" w:lineRule="auto"/>
        <w:ind w:right="13" w:firstLine="0"/>
        <w:rPr>
          <w:rFonts w:ascii="Gentium Book Basic" w:hAnsi="Gentium Book Basic"/>
          <w:szCs w:val="24"/>
        </w:rPr>
      </w:pPr>
    </w:p>
    <w:p w:rsidR="005A5051" w:rsidRPr="006C2877" w:rsidRDefault="005A5051" w:rsidP="005A5051">
      <w:pPr>
        <w:pStyle w:val="ListParagraph"/>
        <w:numPr>
          <w:ilvl w:val="0"/>
          <w:numId w:val="20"/>
        </w:numPr>
        <w:spacing w:after="5" w:line="361" w:lineRule="auto"/>
        <w:ind w:right="13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(2mrks)</w:t>
      </w:r>
    </w:p>
    <w:p w:rsidR="005A5051" w:rsidRPr="006C2877" w:rsidRDefault="005A5051" w:rsidP="005A5051">
      <w:pPr>
        <w:pStyle w:val="ListParagraph"/>
        <w:spacing w:after="5" w:line="361" w:lineRule="auto"/>
        <w:ind w:right="13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Membrane forms </w:t>
      </w:r>
      <w:proofErr w:type="gramStart"/>
      <w:r w:rsidRPr="006C2877">
        <w:rPr>
          <w:rFonts w:ascii="Gentium Book Basic" w:hAnsi="Gentium Book Basic"/>
          <w:szCs w:val="24"/>
        </w:rPr>
        <w:t>pseudopodia which is</w:t>
      </w:r>
      <w:proofErr w:type="gramEnd"/>
      <w:r w:rsidRPr="006C2877">
        <w:rPr>
          <w:rFonts w:ascii="Gentium Book Basic" w:hAnsi="Gentium Book Basic"/>
          <w:szCs w:val="24"/>
        </w:rPr>
        <w:t xml:space="preserve"> extended to surround and engulf the food particles and then form a food vacuole.</w:t>
      </w:r>
    </w:p>
    <w:p w:rsidR="000B36A7" w:rsidRPr="006C2877" w:rsidRDefault="004F5DE7" w:rsidP="000B36A7">
      <w:pPr>
        <w:pStyle w:val="ListParagraph"/>
        <w:numPr>
          <w:ilvl w:val="0"/>
          <w:numId w:val="19"/>
        </w:numPr>
        <w:spacing w:after="251"/>
        <w:ind w:right="594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 (2mrks)</w:t>
      </w:r>
    </w:p>
    <w:p w:rsidR="000B36A7" w:rsidRPr="006C2877" w:rsidRDefault="005F7D17" w:rsidP="000B36A7">
      <w:pPr>
        <w:spacing w:after="251"/>
        <w:ind w:left="540" w:right="594" w:firstLine="0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</w:t>
      </w:r>
      <w:r w:rsidR="000B36A7" w:rsidRPr="006C2877">
        <w:rPr>
          <w:rFonts w:ascii="Gentium Book Basic" w:hAnsi="Gentium Book Basic"/>
          <w:color w:val="000000"/>
          <w:szCs w:val="24"/>
        </w:rPr>
        <w:t xml:space="preserve"> Presence of rhizoids </w:t>
      </w:r>
    </w:p>
    <w:p w:rsidR="000B36A7" w:rsidRPr="006C2877" w:rsidRDefault="00D41725" w:rsidP="00D41725">
      <w:pPr>
        <w:spacing w:after="251"/>
        <w:ind w:right="594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           </w:t>
      </w:r>
      <w:r w:rsidR="000B36A7" w:rsidRPr="006C2877">
        <w:rPr>
          <w:rFonts w:ascii="Gentium Book Basic" w:hAnsi="Gentium Book Basic"/>
          <w:color w:val="000000"/>
          <w:szCs w:val="24"/>
        </w:rPr>
        <w:t xml:space="preserve">Absence of vascular tissues </w:t>
      </w:r>
    </w:p>
    <w:p w:rsidR="00312676" w:rsidRPr="006C2877" w:rsidRDefault="00D41725" w:rsidP="00A77EF7">
      <w:pPr>
        <w:spacing w:after="251"/>
        <w:ind w:left="0" w:right="594" w:firstLine="0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            </w:t>
      </w:r>
      <w:r w:rsidR="000B36A7" w:rsidRPr="006C2877">
        <w:rPr>
          <w:rFonts w:ascii="Gentium Book Basic" w:hAnsi="Gentium Book Basic"/>
          <w:color w:val="000000"/>
          <w:szCs w:val="24"/>
        </w:rPr>
        <w:t xml:space="preserve">Body parts not differentiated into roots, stem and leaves </w:t>
      </w:r>
    </w:p>
    <w:p w:rsidR="005E6594" w:rsidRPr="006C2877" w:rsidRDefault="00501E0C" w:rsidP="00FB007A">
      <w:pPr>
        <w:pStyle w:val="ListParagraph"/>
        <w:numPr>
          <w:ilvl w:val="0"/>
          <w:numId w:val="19"/>
        </w:numPr>
        <w:spacing w:after="251"/>
        <w:ind w:right="594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                  </w:t>
      </w:r>
      <w:r w:rsidR="005E6594" w:rsidRPr="006C2877">
        <w:rPr>
          <w:rFonts w:ascii="Gentium Book Basic" w:hAnsi="Gentium Book Basic"/>
          <w:color w:val="000000"/>
          <w:szCs w:val="24"/>
        </w:rPr>
        <w:t xml:space="preserve">                          </w:t>
      </w:r>
    </w:p>
    <w:p w:rsidR="000B36A7" w:rsidRPr="006C2877" w:rsidRDefault="005E6594" w:rsidP="005E6594">
      <w:pPr>
        <w:pStyle w:val="ListParagraph"/>
        <w:spacing w:after="251"/>
        <w:ind w:left="1540" w:right="594" w:firstLine="0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                                                                                                 </w:t>
      </w:r>
      <w:r w:rsidR="005A6A1E" w:rsidRPr="006C2877">
        <w:rPr>
          <w:rFonts w:ascii="Gentium Book Basic" w:hAnsi="Gentium Book Basic"/>
          <w:color w:val="000000"/>
          <w:szCs w:val="24"/>
        </w:rPr>
        <w:t>(1m</w:t>
      </w:r>
      <w:r w:rsidRPr="006C2877">
        <w:rPr>
          <w:rFonts w:ascii="Gentium Book Basic" w:hAnsi="Gentium Book Basic"/>
          <w:color w:val="000000"/>
          <w:szCs w:val="24"/>
        </w:rPr>
        <w:t>rk)</w:t>
      </w:r>
    </w:p>
    <w:p w:rsidR="005E6594" w:rsidRPr="006C2877" w:rsidRDefault="005E6594" w:rsidP="005E6594">
      <w:pPr>
        <w:pStyle w:val="ListParagraph"/>
        <w:spacing w:after="251"/>
        <w:ind w:left="1540" w:right="594" w:firstLine="0"/>
        <w:rPr>
          <w:rFonts w:ascii="Gentium Book Basic" w:hAnsi="Gentium Book Basic"/>
          <w:color w:val="000000"/>
          <w:szCs w:val="24"/>
        </w:rPr>
      </w:pPr>
      <w:proofErr w:type="gramStart"/>
      <w:r w:rsidRPr="006C2877">
        <w:rPr>
          <w:rFonts w:ascii="Gentium Book Basic" w:hAnsi="Gentium Book Basic"/>
          <w:color w:val="000000"/>
          <w:szCs w:val="24"/>
        </w:rPr>
        <w:t>Intervertebral disk.</w:t>
      </w:r>
      <w:proofErr w:type="gramEnd"/>
    </w:p>
    <w:p w:rsidR="005E6594" w:rsidRPr="006C2877" w:rsidRDefault="00026B5D" w:rsidP="000B36A7">
      <w:pPr>
        <w:tabs>
          <w:tab w:val="center" w:pos="3087"/>
          <w:tab w:val="center" w:pos="6207"/>
        </w:tabs>
        <w:spacing w:after="251"/>
        <w:ind w:left="-15" w:firstLine="0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t xml:space="preserve"> </w:t>
      </w:r>
      <w:r w:rsidRPr="006C2877">
        <w:rPr>
          <w:rFonts w:ascii="Gentium Book Basic" w:hAnsi="Gentium Book Basic"/>
          <w:color w:val="000000"/>
          <w:szCs w:val="24"/>
        </w:rPr>
        <w:tab/>
        <w:t xml:space="preserve">(b) </w:t>
      </w:r>
      <w:r w:rsidR="005A6A1E" w:rsidRPr="006C2877">
        <w:rPr>
          <w:rFonts w:ascii="Gentium Book Basic" w:hAnsi="Gentium Book Basic"/>
          <w:color w:val="000000"/>
          <w:szCs w:val="24"/>
        </w:rPr>
        <w:t xml:space="preserve"> (</w:t>
      </w:r>
      <w:r w:rsidR="000B36A7" w:rsidRPr="006C2877">
        <w:rPr>
          <w:rFonts w:ascii="Gentium Book Basic" w:hAnsi="Gentium Book Basic"/>
          <w:color w:val="000000"/>
          <w:szCs w:val="24"/>
        </w:rPr>
        <w:t>1 mark)</w:t>
      </w:r>
    </w:p>
    <w:p w:rsidR="000B36A7" w:rsidRPr="006C2877" w:rsidRDefault="005E6594" w:rsidP="000B36A7">
      <w:pPr>
        <w:tabs>
          <w:tab w:val="center" w:pos="3087"/>
          <w:tab w:val="center" w:pos="6207"/>
        </w:tabs>
        <w:spacing w:after="251"/>
        <w:ind w:left="-15" w:firstLine="0"/>
        <w:rPr>
          <w:rFonts w:ascii="Gentium Book Basic" w:hAnsi="Gentium Book Basic"/>
          <w:color w:val="000000"/>
          <w:szCs w:val="24"/>
        </w:rPr>
      </w:pPr>
      <w:r w:rsidRPr="006C2877">
        <w:rPr>
          <w:rFonts w:ascii="Gentium Book Basic" w:hAnsi="Gentium Book Basic"/>
          <w:color w:val="000000"/>
          <w:szCs w:val="24"/>
        </w:rPr>
        <w:lastRenderedPageBreak/>
        <w:t xml:space="preserve">Absorb </w:t>
      </w:r>
      <w:proofErr w:type="gramStart"/>
      <w:r w:rsidRPr="006C2877">
        <w:rPr>
          <w:rFonts w:ascii="Gentium Book Basic" w:hAnsi="Gentium Book Basic"/>
          <w:color w:val="000000"/>
          <w:szCs w:val="24"/>
        </w:rPr>
        <w:t>shock</w:t>
      </w:r>
      <w:r w:rsidR="000B36A7" w:rsidRPr="006C2877">
        <w:rPr>
          <w:rFonts w:ascii="Gentium Book Basic" w:hAnsi="Gentium Book Basic"/>
          <w:color w:val="000000"/>
          <w:szCs w:val="24"/>
        </w:rPr>
        <w:t xml:space="preserve"> </w:t>
      </w:r>
      <w:r w:rsidRPr="006C2877">
        <w:rPr>
          <w:rFonts w:ascii="Gentium Book Basic" w:hAnsi="Gentium Book Basic"/>
          <w:color w:val="000000"/>
          <w:szCs w:val="24"/>
        </w:rPr>
        <w:t>;reduce</w:t>
      </w:r>
      <w:proofErr w:type="gramEnd"/>
      <w:r w:rsidRPr="006C2877">
        <w:rPr>
          <w:rFonts w:ascii="Gentium Book Basic" w:hAnsi="Gentium Book Basic"/>
          <w:color w:val="000000"/>
          <w:szCs w:val="24"/>
        </w:rPr>
        <w:t xml:space="preserve"> friction during movement; allows for certain degree of flexibility of vertebral column.</w:t>
      </w:r>
    </w:p>
    <w:p w:rsidR="005A6A1E" w:rsidRPr="006C2877" w:rsidRDefault="005A6A1E" w:rsidP="00C75E7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 xml:space="preserve">  (1mrk)</w:t>
      </w:r>
    </w:p>
    <w:p w:rsidR="005E6594" w:rsidRPr="006C2877" w:rsidRDefault="005A6A1E" w:rsidP="005A6A1E">
      <w:pPr>
        <w:spacing w:line="360" w:lineRule="auto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To give them a wider field of view that enables them to track their enemies from far and therefore take precautions.</w:t>
      </w:r>
    </w:p>
    <w:p w:rsidR="005A6A1E" w:rsidRPr="006C2877" w:rsidRDefault="005A6A1E" w:rsidP="005E6594">
      <w:pPr>
        <w:pStyle w:val="ListParagraph"/>
        <w:numPr>
          <w:ilvl w:val="0"/>
          <w:numId w:val="19"/>
        </w:numPr>
        <w:spacing w:line="360" w:lineRule="auto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 xml:space="preserve"> (3mks)</w:t>
      </w:r>
      <w:r w:rsidRPr="006C2877">
        <w:rPr>
          <w:rFonts w:ascii="Gentium Book Basic" w:hAnsi="Gentium Book Basic"/>
          <w:bCs/>
          <w:color w:val="auto"/>
          <w:szCs w:val="24"/>
        </w:rPr>
        <w:t xml:space="preserve"> </w:t>
      </w:r>
    </w:p>
    <w:p w:rsidR="005E6594" w:rsidRPr="006C2877" w:rsidRDefault="005E6594" w:rsidP="005E6594">
      <w:pPr>
        <w:spacing w:after="0" w:line="360" w:lineRule="auto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          Proper disposal of human waste/</w:t>
      </w:r>
      <w:proofErr w:type="spellStart"/>
      <w:r w:rsidRPr="006C2877">
        <w:rPr>
          <w:rFonts w:ascii="Gentium Book Basic" w:hAnsi="Gentium Book Basic"/>
          <w:szCs w:val="24"/>
        </w:rPr>
        <w:t>faeces</w:t>
      </w:r>
      <w:proofErr w:type="spellEnd"/>
      <w:r w:rsidRPr="006C2877">
        <w:rPr>
          <w:rFonts w:ascii="Gentium Book Basic" w:hAnsi="Gentium Book Basic"/>
          <w:szCs w:val="24"/>
        </w:rPr>
        <w:t>;</w:t>
      </w:r>
    </w:p>
    <w:p w:rsidR="005E6594" w:rsidRPr="006C2877" w:rsidRDefault="005E6594" w:rsidP="005E6594">
      <w:pPr>
        <w:spacing w:line="360" w:lineRule="auto"/>
        <w:ind w:left="72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Destroy breeding sites of vectors</w:t>
      </w:r>
    </w:p>
    <w:p w:rsidR="005E6594" w:rsidRPr="006C2877" w:rsidRDefault="005E6594" w:rsidP="005E6594">
      <w:pPr>
        <w:spacing w:line="360" w:lineRule="auto"/>
        <w:ind w:left="72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Proper cooking of food /boiling of drinking water;</w:t>
      </w:r>
    </w:p>
    <w:p w:rsidR="005E6594" w:rsidRPr="006C2877" w:rsidRDefault="005E6594" w:rsidP="005E6594">
      <w:pPr>
        <w:spacing w:line="360" w:lineRule="auto"/>
        <w:ind w:left="72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Use of insecticide against vectors / drugs against pathogens</w:t>
      </w:r>
    </w:p>
    <w:p w:rsidR="005E6594" w:rsidRPr="006C2877" w:rsidRDefault="005E6594" w:rsidP="005E6594">
      <w:pPr>
        <w:spacing w:line="360" w:lineRule="auto"/>
        <w:ind w:left="72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Use of protective dwelling /mosquito nets to prevent vector bites/ proper hygiene;</w:t>
      </w:r>
    </w:p>
    <w:p w:rsidR="005A6A1E" w:rsidRPr="006C2877" w:rsidRDefault="005A6A1E" w:rsidP="005A5051">
      <w:pPr>
        <w:pStyle w:val="ListParagraph"/>
        <w:spacing w:after="5" w:line="361" w:lineRule="auto"/>
        <w:ind w:right="13" w:firstLine="0"/>
        <w:rPr>
          <w:rFonts w:ascii="Gentium Book Basic" w:hAnsi="Gentium Book Basic"/>
          <w:szCs w:val="24"/>
        </w:rPr>
      </w:pPr>
    </w:p>
    <w:p w:rsidR="004F5DE7" w:rsidRPr="006C2877" w:rsidRDefault="004F5DE7" w:rsidP="00026B5D">
      <w:pPr>
        <w:pStyle w:val="BodyTextIndent2"/>
        <w:numPr>
          <w:ilvl w:val="0"/>
          <w:numId w:val="19"/>
        </w:numPr>
        <w:spacing w:line="360" w:lineRule="auto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>(1mrk)</w:t>
      </w:r>
    </w:p>
    <w:p w:rsidR="005F7D17" w:rsidRPr="006C2877" w:rsidRDefault="005A6A1E" w:rsidP="004F5DE7">
      <w:pPr>
        <w:spacing w:after="5" w:line="361" w:lineRule="auto"/>
        <w:ind w:left="284" w:right="13" w:firstLine="0"/>
        <w:rPr>
          <w:rFonts w:ascii="Gentium Book Basic" w:hAnsi="Gentium Book Basic"/>
          <w:szCs w:val="24"/>
        </w:rPr>
      </w:pPr>
      <w:r w:rsidRPr="006C2877">
        <w:rPr>
          <w:rFonts w:ascii="Gentium Book Basic" w:hAnsi="Gentium Book Basic"/>
          <w:szCs w:val="24"/>
        </w:rPr>
        <w:tab/>
      </w:r>
      <w:proofErr w:type="gramStart"/>
      <w:r w:rsidR="004F5DE7" w:rsidRPr="006C2877">
        <w:rPr>
          <w:rFonts w:ascii="Gentium Book Basic" w:hAnsi="Gentium Book Basic"/>
          <w:szCs w:val="24"/>
        </w:rPr>
        <w:t>AA  and</w:t>
      </w:r>
      <w:proofErr w:type="gramEnd"/>
      <w:r w:rsidR="004F5DE7" w:rsidRPr="006C2877">
        <w:rPr>
          <w:rFonts w:ascii="Gentium Book Basic" w:hAnsi="Gentium Book Basic"/>
          <w:szCs w:val="24"/>
        </w:rPr>
        <w:t xml:space="preserve"> BB </w:t>
      </w:r>
      <w:r w:rsidR="004F5DE7" w:rsidRPr="006C2877">
        <w:rPr>
          <w:rFonts w:ascii="Gentium Book Basic" w:hAnsi="Gentium Book Basic"/>
          <w:i/>
          <w:szCs w:val="24"/>
        </w:rPr>
        <w:t>;(must indicate the two genotypes to get one mark.)</w:t>
      </w:r>
    </w:p>
    <w:p w:rsidR="00E86CFD" w:rsidRPr="006C2877" w:rsidRDefault="000824FC" w:rsidP="00026B5D">
      <w:pPr>
        <w:pStyle w:val="ListParagraph"/>
        <w:numPr>
          <w:ilvl w:val="0"/>
          <w:numId w:val="19"/>
        </w:numPr>
        <w:spacing w:after="0" w:line="360" w:lineRule="auto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szCs w:val="24"/>
        </w:rPr>
        <w:t xml:space="preserve">   </w:t>
      </w:r>
      <w:r w:rsidRPr="006C2877">
        <w:rPr>
          <w:rFonts w:ascii="Gentium Book Basic" w:hAnsi="Gentium Book Basic"/>
          <w:color w:val="auto"/>
          <w:szCs w:val="24"/>
        </w:rPr>
        <w:t>Ribcage; thoracic cavity: Moves upwards and outwards</w:t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  <w:t>Diaphragm- Flattens (due to contraction of muscles);</w:t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</w:r>
      <w:r w:rsidRPr="006C2877">
        <w:rPr>
          <w:rFonts w:ascii="Gentium Book Basic" w:hAnsi="Gentium Book Basic"/>
          <w:color w:val="auto"/>
          <w:szCs w:val="24"/>
        </w:rPr>
        <w:tab/>
        <w:t xml:space="preserve">External </w:t>
      </w:r>
      <w:proofErr w:type="spellStart"/>
      <w:r w:rsidRPr="006C2877">
        <w:rPr>
          <w:rFonts w:ascii="Gentium Book Basic" w:hAnsi="Gentium Book Basic"/>
          <w:color w:val="auto"/>
          <w:szCs w:val="24"/>
        </w:rPr>
        <w:t>intercostals</w:t>
      </w:r>
      <w:proofErr w:type="spellEnd"/>
      <w:r w:rsidRPr="006C2877">
        <w:rPr>
          <w:rFonts w:ascii="Gentium Book Basic" w:hAnsi="Gentium Book Basic"/>
          <w:color w:val="auto"/>
          <w:szCs w:val="24"/>
        </w:rPr>
        <w:t xml:space="preserve"> muscles-contract;</w:t>
      </w:r>
      <w:r w:rsidRPr="006C2877">
        <w:rPr>
          <w:rFonts w:ascii="Gentium Book Basic" w:hAnsi="Gentium Book Basic"/>
          <w:color w:val="auto"/>
          <w:szCs w:val="24"/>
        </w:rPr>
        <w:tab/>
      </w:r>
      <w:r w:rsidR="00026B5D" w:rsidRPr="006C2877">
        <w:rPr>
          <w:rFonts w:ascii="Gentium Book Basic" w:hAnsi="Gentium Book Basic"/>
          <w:color w:val="auto"/>
          <w:szCs w:val="24"/>
        </w:rPr>
        <w:t>(3mrks)</w:t>
      </w:r>
    </w:p>
    <w:p w:rsidR="005A6A1E" w:rsidRPr="006C2877" w:rsidRDefault="00E86CFD" w:rsidP="00E86CFD">
      <w:pPr>
        <w:pStyle w:val="ListParagraph"/>
        <w:numPr>
          <w:ilvl w:val="0"/>
          <w:numId w:val="19"/>
        </w:numPr>
        <w:spacing w:after="0" w:line="360" w:lineRule="auto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>(2mrks)</w:t>
      </w:r>
    </w:p>
    <w:p w:rsidR="00E86CFD" w:rsidRPr="006C2877" w:rsidRDefault="00E86CFD" w:rsidP="00E86CFD">
      <w:pPr>
        <w:pStyle w:val="ListParagraph"/>
        <w:spacing w:after="0" w:line="360" w:lineRule="auto"/>
        <w:ind w:left="644" w:firstLine="0"/>
        <w:rPr>
          <w:rFonts w:ascii="Gentium Book Basic" w:hAnsi="Gentium Book Basic"/>
          <w:color w:val="auto"/>
          <w:szCs w:val="24"/>
        </w:rPr>
      </w:pPr>
      <w:r w:rsidRPr="006C2877">
        <w:rPr>
          <w:rFonts w:ascii="Gentium Book Basic" w:hAnsi="Gentium Book Basic"/>
          <w:color w:val="auto"/>
          <w:szCs w:val="24"/>
        </w:rPr>
        <w:t xml:space="preserve">Natural selection in </w:t>
      </w:r>
      <w:proofErr w:type="spellStart"/>
      <w:r w:rsidRPr="006C2877">
        <w:rPr>
          <w:rFonts w:ascii="Gentium Book Basic" w:hAnsi="Gentium Book Basic"/>
          <w:color w:val="auto"/>
          <w:szCs w:val="24"/>
        </w:rPr>
        <w:t>action</w:t>
      </w:r>
      <w:proofErr w:type="gramStart"/>
      <w:r w:rsidRPr="006C2877">
        <w:rPr>
          <w:rFonts w:ascii="Gentium Book Basic" w:hAnsi="Gentium Book Basic"/>
          <w:color w:val="auto"/>
          <w:szCs w:val="24"/>
        </w:rPr>
        <w:t>;industrial</w:t>
      </w:r>
      <w:proofErr w:type="spellEnd"/>
      <w:proofErr w:type="gramEnd"/>
      <w:r w:rsidRPr="006C2877">
        <w:rPr>
          <w:rFonts w:ascii="Gentium Book Basic" w:hAnsi="Gentium Book Basic"/>
          <w:color w:val="auto"/>
          <w:szCs w:val="24"/>
        </w:rPr>
        <w:t xml:space="preserve"> </w:t>
      </w:r>
      <w:proofErr w:type="spellStart"/>
      <w:r w:rsidRPr="006C2877">
        <w:rPr>
          <w:rFonts w:ascii="Gentium Book Basic" w:hAnsi="Gentium Book Basic"/>
          <w:color w:val="auto"/>
          <w:szCs w:val="24"/>
        </w:rPr>
        <w:t>melanism</w:t>
      </w:r>
      <w:proofErr w:type="spellEnd"/>
      <w:r w:rsidRPr="006C2877">
        <w:rPr>
          <w:rFonts w:ascii="Gentium Book Basic" w:hAnsi="Gentium Book Basic"/>
          <w:color w:val="auto"/>
          <w:szCs w:val="24"/>
        </w:rPr>
        <w:t xml:space="preserve">; Resistance to </w:t>
      </w:r>
      <w:proofErr w:type="spellStart"/>
      <w:r w:rsidRPr="006C2877">
        <w:rPr>
          <w:rFonts w:ascii="Gentium Book Basic" w:hAnsi="Gentium Book Basic"/>
          <w:color w:val="auto"/>
          <w:szCs w:val="24"/>
        </w:rPr>
        <w:t>drugs;pesticides</w:t>
      </w:r>
      <w:proofErr w:type="spellEnd"/>
      <w:r w:rsidRPr="006C2877">
        <w:rPr>
          <w:rFonts w:ascii="Gentium Book Basic" w:hAnsi="Gentium Book Basic"/>
          <w:color w:val="auto"/>
          <w:szCs w:val="24"/>
        </w:rPr>
        <w:t xml:space="preserve">; and </w:t>
      </w:r>
      <w:proofErr w:type="spellStart"/>
      <w:r w:rsidRPr="006C2877">
        <w:rPr>
          <w:rFonts w:ascii="Gentium Book Basic" w:hAnsi="Gentium Book Basic"/>
          <w:color w:val="auto"/>
          <w:szCs w:val="24"/>
        </w:rPr>
        <w:t>acaricides</w:t>
      </w:r>
      <w:proofErr w:type="spellEnd"/>
      <w:r w:rsidRPr="006C2877">
        <w:rPr>
          <w:rFonts w:ascii="Gentium Book Basic" w:hAnsi="Gentium Book Basic"/>
          <w:color w:val="auto"/>
          <w:szCs w:val="24"/>
        </w:rPr>
        <w:t>;</w:t>
      </w:r>
    </w:p>
    <w:sectPr w:rsidR="00E86CFD" w:rsidRPr="006C2877" w:rsidSect="00EA66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6E" w:rsidRDefault="00E8646E" w:rsidP="00E27B4F">
      <w:pPr>
        <w:spacing w:after="0" w:line="240" w:lineRule="auto"/>
      </w:pPr>
      <w:r>
        <w:separator/>
      </w:r>
    </w:p>
  </w:endnote>
  <w:endnote w:type="continuationSeparator" w:id="0">
    <w:p w:rsidR="00E8646E" w:rsidRDefault="00E8646E" w:rsidP="00E2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panose1 w:val="02000503060000020004"/>
    <w:charset w:val="00"/>
    <w:family w:val="auto"/>
    <w:pitch w:val="variable"/>
    <w:sig w:usb0="A000007F" w:usb1="5000204A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6E" w:rsidRDefault="00E8646E" w:rsidP="00E27B4F">
      <w:pPr>
        <w:spacing w:after="0" w:line="240" w:lineRule="auto"/>
      </w:pPr>
      <w:r>
        <w:separator/>
      </w:r>
    </w:p>
  </w:footnote>
  <w:footnote w:type="continuationSeparator" w:id="0">
    <w:p w:rsidR="00E8646E" w:rsidRDefault="00E8646E" w:rsidP="00E2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346E244"/>
    <w:lvl w:ilvl="0" w:tplc="A42A83CA">
      <w:start w:val="1"/>
      <w:numFmt w:val="lowerRoman"/>
      <w:lvlText w:val="(%1)"/>
      <w:lvlJc w:val="left"/>
      <w:pPr>
        <w:ind w:left="15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0" w:hanging="360"/>
      </w:pPr>
    </w:lvl>
    <w:lvl w:ilvl="2" w:tplc="2000001B" w:tentative="1">
      <w:start w:val="1"/>
      <w:numFmt w:val="lowerRoman"/>
      <w:lvlText w:val="%3."/>
      <w:lvlJc w:val="right"/>
      <w:pPr>
        <w:ind w:left="2620" w:hanging="180"/>
      </w:pPr>
    </w:lvl>
    <w:lvl w:ilvl="3" w:tplc="2000000F" w:tentative="1">
      <w:start w:val="1"/>
      <w:numFmt w:val="decimal"/>
      <w:lvlText w:val="%4."/>
      <w:lvlJc w:val="left"/>
      <w:pPr>
        <w:ind w:left="3340" w:hanging="360"/>
      </w:pPr>
    </w:lvl>
    <w:lvl w:ilvl="4" w:tplc="20000019" w:tentative="1">
      <w:start w:val="1"/>
      <w:numFmt w:val="lowerLetter"/>
      <w:lvlText w:val="%5."/>
      <w:lvlJc w:val="left"/>
      <w:pPr>
        <w:ind w:left="4060" w:hanging="360"/>
      </w:pPr>
    </w:lvl>
    <w:lvl w:ilvl="5" w:tplc="2000001B" w:tentative="1">
      <w:start w:val="1"/>
      <w:numFmt w:val="lowerRoman"/>
      <w:lvlText w:val="%6."/>
      <w:lvlJc w:val="right"/>
      <w:pPr>
        <w:ind w:left="4780" w:hanging="180"/>
      </w:pPr>
    </w:lvl>
    <w:lvl w:ilvl="6" w:tplc="2000000F" w:tentative="1">
      <w:start w:val="1"/>
      <w:numFmt w:val="decimal"/>
      <w:lvlText w:val="%7."/>
      <w:lvlJc w:val="left"/>
      <w:pPr>
        <w:ind w:left="5500" w:hanging="360"/>
      </w:pPr>
    </w:lvl>
    <w:lvl w:ilvl="7" w:tplc="20000019" w:tentative="1">
      <w:start w:val="1"/>
      <w:numFmt w:val="lowerLetter"/>
      <w:lvlText w:val="%8."/>
      <w:lvlJc w:val="left"/>
      <w:pPr>
        <w:ind w:left="6220" w:hanging="360"/>
      </w:pPr>
    </w:lvl>
    <w:lvl w:ilvl="8" w:tplc="200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0000000A"/>
    <w:multiLevelType w:val="hybridMultilevel"/>
    <w:tmpl w:val="BE36CD98"/>
    <w:lvl w:ilvl="0" w:tplc="D4C049A0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D980843E">
      <w:start w:val="1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E8A6C57E">
      <w:start w:val="1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1ED09A4C">
      <w:start w:val="1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BBF059B2">
      <w:start w:val="1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7DC2DED8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A628EE16">
      <w:start w:val="1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59163DFE">
      <w:start w:val="1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B794243C">
      <w:start w:val="1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">
    <w:nsid w:val="0000000B"/>
    <w:multiLevelType w:val="hybridMultilevel"/>
    <w:tmpl w:val="3CFC2354"/>
    <w:lvl w:ilvl="0" w:tplc="200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E"/>
    <w:multiLevelType w:val="hybridMultilevel"/>
    <w:tmpl w:val="B40CD23E"/>
    <w:lvl w:ilvl="0" w:tplc="0C3474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2534C4C2">
      <w:start w:val="2"/>
      <w:numFmt w:val="lowerLetter"/>
      <w:lvlText w:val="%2)"/>
      <w:lvlJc w:val="left"/>
      <w:pPr>
        <w:ind w:left="1080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C68ECBE8">
      <w:start w:val="1"/>
      <w:numFmt w:val="bullet"/>
      <w:lvlText w:val="•"/>
      <w:lvlJc w:val="left"/>
      <w:pPr>
        <w:ind w:left="2024" w:hanging="260"/>
      </w:pPr>
      <w:rPr>
        <w:rFonts w:hint="default"/>
        <w:lang w:val="en-US" w:eastAsia="en-US" w:bidi="ar-SA"/>
      </w:rPr>
    </w:lvl>
    <w:lvl w:ilvl="3" w:tplc="0F964EF6">
      <w:start w:val="1"/>
      <w:numFmt w:val="bullet"/>
      <w:lvlText w:val="•"/>
      <w:lvlJc w:val="left"/>
      <w:pPr>
        <w:ind w:left="2968" w:hanging="260"/>
      </w:pPr>
      <w:rPr>
        <w:rFonts w:hint="default"/>
        <w:lang w:val="en-US" w:eastAsia="en-US" w:bidi="ar-SA"/>
      </w:rPr>
    </w:lvl>
    <w:lvl w:ilvl="4" w:tplc="ACF83026">
      <w:start w:val="1"/>
      <w:numFmt w:val="bullet"/>
      <w:lvlText w:val="•"/>
      <w:lvlJc w:val="left"/>
      <w:pPr>
        <w:ind w:left="3913" w:hanging="260"/>
      </w:pPr>
      <w:rPr>
        <w:rFonts w:hint="default"/>
        <w:lang w:val="en-US" w:eastAsia="en-US" w:bidi="ar-SA"/>
      </w:rPr>
    </w:lvl>
    <w:lvl w:ilvl="5" w:tplc="916A3A7C">
      <w:start w:val="1"/>
      <w:numFmt w:val="bullet"/>
      <w:lvlText w:val="•"/>
      <w:lvlJc w:val="left"/>
      <w:pPr>
        <w:ind w:left="4857" w:hanging="260"/>
      </w:pPr>
      <w:rPr>
        <w:rFonts w:hint="default"/>
        <w:lang w:val="en-US" w:eastAsia="en-US" w:bidi="ar-SA"/>
      </w:rPr>
    </w:lvl>
    <w:lvl w:ilvl="6" w:tplc="F4B4555E">
      <w:start w:val="1"/>
      <w:numFmt w:val="bullet"/>
      <w:lvlText w:val="•"/>
      <w:lvlJc w:val="left"/>
      <w:pPr>
        <w:ind w:left="5802" w:hanging="260"/>
      </w:pPr>
      <w:rPr>
        <w:rFonts w:hint="default"/>
        <w:lang w:val="en-US" w:eastAsia="en-US" w:bidi="ar-SA"/>
      </w:rPr>
    </w:lvl>
    <w:lvl w:ilvl="7" w:tplc="7562C9FE">
      <w:start w:val="1"/>
      <w:numFmt w:val="bullet"/>
      <w:lvlText w:val="•"/>
      <w:lvlJc w:val="left"/>
      <w:pPr>
        <w:ind w:left="6746" w:hanging="260"/>
      </w:pPr>
      <w:rPr>
        <w:rFonts w:hint="default"/>
        <w:lang w:val="en-US" w:eastAsia="en-US" w:bidi="ar-SA"/>
      </w:rPr>
    </w:lvl>
    <w:lvl w:ilvl="8" w:tplc="9932C126">
      <w:start w:val="1"/>
      <w:numFmt w:val="bullet"/>
      <w:lvlText w:val="•"/>
      <w:lvlJc w:val="left"/>
      <w:pPr>
        <w:ind w:left="7691" w:hanging="260"/>
      </w:pPr>
      <w:rPr>
        <w:rFonts w:hint="default"/>
        <w:lang w:val="en-US" w:eastAsia="en-US" w:bidi="ar-SA"/>
      </w:rPr>
    </w:lvl>
  </w:abstractNum>
  <w:abstractNum w:abstractNumId="4">
    <w:nsid w:val="00000012"/>
    <w:multiLevelType w:val="hybridMultilevel"/>
    <w:tmpl w:val="CF9077E0"/>
    <w:lvl w:ilvl="0" w:tplc="4E0693CA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113A6238">
      <w:start w:val="1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88FEFC70">
      <w:start w:val="1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11D8CF56">
      <w:start w:val="1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B784EBFC">
      <w:start w:val="1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A16C3762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27EAB176">
      <w:start w:val="1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9AB6B412">
      <w:start w:val="1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99249170">
      <w:start w:val="1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5">
    <w:nsid w:val="0000001A"/>
    <w:multiLevelType w:val="hybridMultilevel"/>
    <w:tmpl w:val="7A44DE6E"/>
    <w:lvl w:ilvl="0" w:tplc="B38207E8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890C1768">
      <w:start w:val="1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9386AA6">
      <w:start w:val="1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E8B2944E">
      <w:start w:val="1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E88E3860">
      <w:start w:val="1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359271BA">
      <w:start w:val="1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5FEA2820">
      <w:start w:val="1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96D0316E">
      <w:start w:val="1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90CEB726">
      <w:start w:val="1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6">
    <w:nsid w:val="0F9E45A4"/>
    <w:multiLevelType w:val="hybridMultilevel"/>
    <w:tmpl w:val="F322FFA6"/>
    <w:lvl w:ilvl="0" w:tplc="23C24D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AC8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6F5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0B7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5E41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EB1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2A1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C33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AB9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4C329F"/>
    <w:multiLevelType w:val="hybridMultilevel"/>
    <w:tmpl w:val="6B8C7CC0"/>
    <w:lvl w:ilvl="0" w:tplc="556ED6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47590">
      <w:start w:val="1"/>
      <w:numFmt w:val="lowerLetter"/>
      <w:lvlText w:val="(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0727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02E3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AF92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474D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CBA0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440E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CB934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EB2DD5"/>
    <w:multiLevelType w:val="hybridMultilevel"/>
    <w:tmpl w:val="D82805CE"/>
    <w:lvl w:ilvl="0" w:tplc="44FE59A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00608D"/>
    <w:multiLevelType w:val="hybridMultilevel"/>
    <w:tmpl w:val="A788BBD0"/>
    <w:lvl w:ilvl="0" w:tplc="A154AA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E1796"/>
    <w:multiLevelType w:val="hybridMultilevel"/>
    <w:tmpl w:val="2B12B9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2A0DE8">
      <w:start w:val="2"/>
      <w:numFmt w:val="lowerLetter"/>
      <w:lvlText w:val="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1AA3139"/>
    <w:multiLevelType w:val="hybridMultilevel"/>
    <w:tmpl w:val="26504084"/>
    <w:lvl w:ilvl="0" w:tplc="8D44CE96">
      <w:start w:val="1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C1D24">
      <w:start w:val="2"/>
      <w:numFmt w:val="lowerLetter"/>
      <w:lvlText w:val="(%2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4E9C0">
      <w:start w:val="1"/>
      <w:numFmt w:val="lowerLetter"/>
      <w:lvlText w:val="(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2889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01A0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2386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677F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CCA5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401E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280492"/>
    <w:multiLevelType w:val="hybridMultilevel"/>
    <w:tmpl w:val="2848A6EE"/>
    <w:lvl w:ilvl="0" w:tplc="6530522E">
      <w:start w:val="10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627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4889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1E0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EC3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DA3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782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6ED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CA9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CF6BFD"/>
    <w:multiLevelType w:val="hybridMultilevel"/>
    <w:tmpl w:val="9EE8943A"/>
    <w:lvl w:ilvl="0" w:tplc="B0100770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464176F0"/>
    <w:multiLevelType w:val="hybridMultilevel"/>
    <w:tmpl w:val="60700F3C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67A0C84"/>
    <w:multiLevelType w:val="hybridMultilevel"/>
    <w:tmpl w:val="B52CE1B0"/>
    <w:lvl w:ilvl="0" w:tplc="A9780778">
      <w:start w:val="7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C0B2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A75F6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2E1736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02152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08698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09792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054D6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6D91E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B42C68"/>
    <w:multiLevelType w:val="hybridMultilevel"/>
    <w:tmpl w:val="1B7CC4FC"/>
    <w:lvl w:ilvl="0" w:tplc="E32810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52A90"/>
    <w:multiLevelType w:val="hybridMultilevel"/>
    <w:tmpl w:val="2FF0796C"/>
    <w:lvl w:ilvl="0" w:tplc="A2820120">
      <w:start w:val="17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3A3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E4D2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36D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F824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B6AE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FEC9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7E3B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949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38514A"/>
    <w:multiLevelType w:val="hybridMultilevel"/>
    <w:tmpl w:val="96943CC2"/>
    <w:lvl w:ilvl="0" w:tplc="6C22ED50">
      <w:start w:val="9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A7F08">
      <w:start w:val="3"/>
      <w:numFmt w:val="lowerLetter"/>
      <w:lvlText w:val="(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87BC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055D0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83AE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AA598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007D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84746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EE41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CD1840"/>
    <w:multiLevelType w:val="hybridMultilevel"/>
    <w:tmpl w:val="9EE8943A"/>
    <w:lvl w:ilvl="0" w:tplc="B0100770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3506240"/>
    <w:multiLevelType w:val="hybridMultilevel"/>
    <w:tmpl w:val="ED6E3858"/>
    <w:lvl w:ilvl="0" w:tplc="DF30C74A">
      <w:start w:val="1"/>
      <w:numFmt w:val="lowerLetter"/>
      <w:lvlText w:val="(%1)"/>
      <w:lvlJc w:val="left"/>
      <w:pPr>
        <w:ind w:left="4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1">
    <w:nsid w:val="537C705D"/>
    <w:multiLevelType w:val="hybridMultilevel"/>
    <w:tmpl w:val="33C8D418"/>
    <w:lvl w:ilvl="0" w:tplc="AE429CD6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C4E3A"/>
    <w:multiLevelType w:val="hybridMultilevel"/>
    <w:tmpl w:val="97E0D0C2"/>
    <w:lvl w:ilvl="0" w:tplc="B874C790">
      <w:start w:val="1"/>
      <w:numFmt w:val="lowerLetter"/>
      <w:lvlText w:val="(%1)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>
    <w:nsid w:val="5BFC1002"/>
    <w:multiLevelType w:val="hybridMultilevel"/>
    <w:tmpl w:val="A394D954"/>
    <w:lvl w:ilvl="0" w:tplc="04090017">
      <w:start w:val="1"/>
      <w:numFmt w:val="lowerLetter"/>
      <w:lvlText w:val="%1)"/>
      <w:lvlJc w:val="left"/>
      <w:pPr>
        <w:ind w:left="480"/>
      </w:pPr>
      <w:rPr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8337C">
      <w:start w:val="2"/>
      <w:numFmt w:val="lowerLetter"/>
      <w:lvlText w:val="(%2)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E7CDE">
      <w:start w:val="1"/>
      <w:numFmt w:val="lowerRoman"/>
      <w:lvlText w:val="(%3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5EE98E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60806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8406A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634B8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1B54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6BDAC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783A74"/>
    <w:multiLevelType w:val="hybridMultilevel"/>
    <w:tmpl w:val="EC2AB7D2"/>
    <w:lvl w:ilvl="0" w:tplc="2282438E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5F755380"/>
    <w:multiLevelType w:val="hybridMultilevel"/>
    <w:tmpl w:val="354AE846"/>
    <w:lvl w:ilvl="0" w:tplc="9238076C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6">
    <w:nsid w:val="62E422AF"/>
    <w:multiLevelType w:val="hybridMultilevel"/>
    <w:tmpl w:val="BA2E06FC"/>
    <w:lvl w:ilvl="0" w:tplc="57385A40">
      <w:start w:val="3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05FF8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DB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EAF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A8E0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8C9E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4103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0654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A1E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0F3EFB"/>
    <w:multiLevelType w:val="hybridMultilevel"/>
    <w:tmpl w:val="BFF49F26"/>
    <w:lvl w:ilvl="0" w:tplc="1BD663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674C1CC4"/>
    <w:multiLevelType w:val="hybridMultilevel"/>
    <w:tmpl w:val="8FBEE582"/>
    <w:lvl w:ilvl="0" w:tplc="857C4A86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67E050F7"/>
    <w:multiLevelType w:val="hybridMultilevel"/>
    <w:tmpl w:val="9FB43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3687D"/>
    <w:multiLevelType w:val="hybridMultilevel"/>
    <w:tmpl w:val="5010D0FA"/>
    <w:lvl w:ilvl="0" w:tplc="F10C1E86">
      <w:start w:val="1"/>
      <w:numFmt w:val="lowerLetter"/>
      <w:lvlText w:val="(%1)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24"/>
  </w:num>
  <w:num w:numId="5">
    <w:abstractNumId w:val="25"/>
  </w:num>
  <w:num w:numId="6">
    <w:abstractNumId w:val="28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21"/>
  </w:num>
  <w:num w:numId="14">
    <w:abstractNumId w:val="30"/>
  </w:num>
  <w:num w:numId="15">
    <w:abstractNumId w:val="22"/>
  </w:num>
  <w:num w:numId="16">
    <w:abstractNumId w:val="27"/>
  </w:num>
  <w:num w:numId="17">
    <w:abstractNumId w:val="12"/>
  </w:num>
  <w:num w:numId="18">
    <w:abstractNumId w:val="17"/>
  </w:num>
  <w:num w:numId="19">
    <w:abstractNumId w:val="13"/>
  </w:num>
  <w:num w:numId="20">
    <w:abstractNumId w:val="9"/>
  </w:num>
  <w:num w:numId="21">
    <w:abstractNumId w:val="26"/>
  </w:num>
  <w:num w:numId="22">
    <w:abstractNumId w:val="11"/>
  </w:num>
  <w:num w:numId="23">
    <w:abstractNumId w:val="18"/>
  </w:num>
  <w:num w:numId="24">
    <w:abstractNumId w:val="15"/>
  </w:num>
  <w:num w:numId="25">
    <w:abstractNumId w:val="29"/>
  </w:num>
  <w:num w:numId="26">
    <w:abstractNumId w:val="16"/>
  </w:num>
  <w:num w:numId="27">
    <w:abstractNumId w:val="10"/>
  </w:num>
  <w:num w:numId="28">
    <w:abstractNumId w:val="8"/>
  </w:num>
  <w:num w:numId="29">
    <w:abstractNumId w:val="19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1B"/>
    <w:rsid w:val="00026B5D"/>
    <w:rsid w:val="0007166F"/>
    <w:rsid w:val="000824FC"/>
    <w:rsid w:val="000B36A7"/>
    <w:rsid w:val="000E0469"/>
    <w:rsid w:val="000E354C"/>
    <w:rsid w:val="001A5BE4"/>
    <w:rsid w:val="001D4E51"/>
    <w:rsid w:val="00226232"/>
    <w:rsid w:val="002D020F"/>
    <w:rsid w:val="00312676"/>
    <w:rsid w:val="00373439"/>
    <w:rsid w:val="004327A3"/>
    <w:rsid w:val="00454711"/>
    <w:rsid w:val="004B1092"/>
    <w:rsid w:val="004B165E"/>
    <w:rsid w:val="004B58A3"/>
    <w:rsid w:val="004B661E"/>
    <w:rsid w:val="004F5DE7"/>
    <w:rsid w:val="00501E0C"/>
    <w:rsid w:val="00507721"/>
    <w:rsid w:val="005239AD"/>
    <w:rsid w:val="005A2575"/>
    <w:rsid w:val="005A5051"/>
    <w:rsid w:val="005A6A1E"/>
    <w:rsid w:val="005E4D2D"/>
    <w:rsid w:val="005E6594"/>
    <w:rsid w:val="005F7D17"/>
    <w:rsid w:val="00674E6F"/>
    <w:rsid w:val="006C2877"/>
    <w:rsid w:val="006E2908"/>
    <w:rsid w:val="00706E3C"/>
    <w:rsid w:val="0078451B"/>
    <w:rsid w:val="00784F79"/>
    <w:rsid w:val="007A66AE"/>
    <w:rsid w:val="007D5E58"/>
    <w:rsid w:val="00850E5D"/>
    <w:rsid w:val="00896E7A"/>
    <w:rsid w:val="009234C3"/>
    <w:rsid w:val="00936FB2"/>
    <w:rsid w:val="00951149"/>
    <w:rsid w:val="00962E74"/>
    <w:rsid w:val="00A207BD"/>
    <w:rsid w:val="00A77EF7"/>
    <w:rsid w:val="00AE756F"/>
    <w:rsid w:val="00B15C21"/>
    <w:rsid w:val="00B252C9"/>
    <w:rsid w:val="00B80C6E"/>
    <w:rsid w:val="00B948AC"/>
    <w:rsid w:val="00BD1FAC"/>
    <w:rsid w:val="00BF5D04"/>
    <w:rsid w:val="00C1483D"/>
    <w:rsid w:val="00C20389"/>
    <w:rsid w:val="00C55BBB"/>
    <w:rsid w:val="00C70956"/>
    <w:rsid w:val="00C75E77"/>
    <w:rsid w:val="00CA25AB"/>
    <w:rsid w:val="00CD77F1"/>
    <w:rsid w:val="00D154A7"/>
    <w:rsid w:val="00D41725"/>
    <w:rsid w:val="00E27B4F"/>
    <w:rsid w:val="00E77F40"/>
    <w:rsid w:val="00E8646E"/>
    <w:rsid w:val="00E86CFD"/>
    <w:rsid w:val="00EA6616"/>
    <w:rsid w:val="00F53B0A"/>
    <w:rsid w:val="00F71932"/>
    <w:rsid w:val="00FB007A"/>
    <w:rsid w:val="00FC636F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1B"/>
    <w:pPr>
      <w:spacing w:after="200" w:line="265" w:lineRule="auto"/>
      <w:ind w:left="10" w:hanging="10"/>
    </w:pPr>
    <w:rPr>
      <w:rFonts w:ascii="Times New Roman" w:eastAsia="Times New Roman" w:hAnsi="Times New Roman" w:cs="Times New Roman"/>
      <w:color w:val="181717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next w:val="Normal"/>
    <w:link w:val="Heading5Char"/>
    <w:uiPriority w:val="9"/>
    <w:unhideWhenUsed/>
    <w:qFormat/>
    <w:rsid w:val="00896E7A"/>
    <w:pPr>
      <w:keepNext/>
      <w:keepLines/>
      <w:spacing w:after="92"/>
      <w:ind w:left="19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51B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181717"/>
      <w:sz w:val="24"/>
    </w:rPr>
  </w:style>
  <w:style w:type="paragraph" w:styleId="ListParagraph">
    <w:name w:val="List Paragraph"/>
    <w:basedOn w:val="Normal"/>
    <w:uiPriority w:val="34"/>
    <w:qFormat/>
    <w:rsid w:val="0078451B"/>
    <w:pPr>
      <w:ind w:left="720"/>
      <w:contextualSpacing/>
    </w:pPr>
  </w:style>
  <w:style w:type="table" w:styleId="TableGrid">
    <w:name w:val="Table Grid"/>
    <w:basedOn w:val="TableNormal"/>
    <w:uiPriority w:val="39"/>
    <w:rsid w:val="00BD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1092"/>
    <w:pPr>
      <w:widowControl w:val="0"/>
      <w:autoSpaceDE w:val="0"/>
      <w:autoSpaceDN w:val="0"/>
      <w:spacing w:after="0" w:line="240" w:lineRule="auto"/>
      <w:ind w:left="820" w:firstLine="0"/>
    </w:pPr>
    <w:rPr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109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4F"/>
    <w:rPr>
      <w:rFonts w:ascii="Times New Roman" w:eastAsia="Times New Roman" w:hAnsi="Times New Roman" w:cs="Times New Roman"/>
      <w:color w:val="181717"/>
      <w:sz w:val="24"/>
    </w:rPr>
  </w:style>
  <w:style w:type="paragraph" w:styleId="Footer">
    <w:name w:val="footer"/>
    <w:basedOn w:val="Normal"/>
    <w:link w:val="FooterChar"/>
    <w:uiPriority w:val="99"/>
    <w:unhideWhenUsed/>
    <w:rsid w:val="00E2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4F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96E7A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Heading1Char">
    <w:name w:val="Heading 1 Char"/>
    <w:basedOn w:val="DefaultParagraphFont"/>
    <w:link w:val="Heading1"/>
    <w:rsid w:val="00896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F5D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F5DE7"/>
    <w:rPr>
      <w:rFonts w:ascii="Times New Roman" w:eastAsia="Times New Roman" w:hAnsi="Times New Roman" w:cs="Times New Roman"/>
      <w:color w:val="181717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0E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E5D"/>
    <w:rPr>
      <w:rFonts w:ascii="Times New Roman" w:eastAsia="Times New Roman" w:hAnsi="Times New Roman" w:cs="Times New Roman"/>
      <w:color w:val="181717"/>
      <w:sz w:val="24"/>
    </w:rPr>
  </w:style>
  <w:style w:type="table" w:customStyle="1" w:styleId="TableGrid0">
    <w:name w:val="TableGrid"/>
    <w:rsid w:val="00C148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1B"/>
    <w:pPr>
      <w:spacing w:after="200" w:line="265" w:lineRule="auto"/>
      <w:ind w:left="10" w:hanging="10"/>
    </w:pPr>
    <w:rPr>
      <w:rFonts w:ascii="Times New Roman" w:eastAsia="Times New Roman" w:hAnsi="Times New Roman" w:cs="Times New Roman"/>
      <w:color w:val="181717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next w:val="Normal"/>
    <w:link w:val="Heading5Char"/>
    <w:uiPriority w:val="9"/>
    <w:unhideWhenUsed/>
    <w:qFormat/>
    <w:rsid w:val="00896E7A"/>
    <w:pPr>
      <w:keepNext/>
      <w:keepLines/>
      <w:spacing w:after="92"/>
      <w:ind w:left="190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451B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181717"/>
      <w:sz w:val="24"/>
    </w:rPr>
  </w:style>
  <w:style w:type="paragraph" w:styleId="ListParagraph">
    <w:name w:val="List Paragraph"/>
    <w:basedOn w:val="Normal"/>
    <w:uiPriority w:val="34"/>
    <w:qFormat/>
    <w:rsid w:val="0078451B"/>
    <w:pPr>
      <w:ind w:left="720"/>
      <w:contextualSpacing/>
    </w:pPr>
  </w:style>
  <w:style w:type="table" w:styleId="TableGrid">
    <w:name w:val="Table Grid"/>
    <w:basedOn w:val="TableNormal"/>
    <w:uiPriority w:val="39"/>
    <w:rsid w:val="00BD1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B1092"/>
    <w:pPr>
      <w:widowControl w:val="0"/>
      <w:autoSpaceDE w:val="0"/>
      <w:autoSpaceDN w:val="0"/>
      <w:spacing w:after="0" w:line="240" w:lineRule="auto"/>
      <w:ind w:left="820" w:firstLine="0"/>
    </w:pPr>
    <w:rPr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109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B4F"/>
    <w:rPr>
      <w:rFonts w:ascii="Times New Roman" w:eastAsia="Times New Roman" w:hAnsi="Times New Roman" w:cs="Times New Roman"/>
      <w:color w:val="181717"/>
      <w:sz w:val="24"/>
    </w:rPr>
  </w:style>
  <w:style w:type="paragraph" w:styleId="Footer">
    <w:name w:val="footer"/>
    <w:basedOn w:val="Normal"/>
    <w:link w:val="FooterChar"/>
    <w:uiPriority w:val="99"/>
    <w:unhideWhenUsed/>
    <w:rsid w:val="00E2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B4F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96E7A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Heading1Char">
    <w:name w:val="Heading 1 Char"/>
    <w:basedOn w:val="DefaultParagraphFont"/>
    <w:link w:val="Heading1"/>
    <w:rsid w:val="00896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F5D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F5DE7"/>
    <w:rPr>
      <w:rFonts w:ascii="Times New Roman" w:eastAsia="Times New Roman" w:hAnsi="Times New Roman" w:cs="Times New Roman"/>
      <w:color w:val="181717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0E5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0E5D"/>
    <w:rPr>
      <w:rFonts w:ascii="Times New Roman" w:eastAsia="Times New Roman" w:hAnsi="Times New Roman" w:cs="Times New Roman"/>
      <w:color w:val="181717"/>
      <w:sz w:val="24"/>
    </w:rPr>
  </w:style>
  <w:style w:type="table" w:customStyle="1" w:styleId="TableGrid0">
    <w:name w:val="TableGrid"/>
    <w:rsid w:val="00C1483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Ina</cp:lastModifiedBy>
  <cp:revision>7</cp:revision>
  <dcterms:created xsi:type="dcterms:W3CDTF">2023-07-05T16:48:00Z</dcterms:created>
  <dcterms:modified xsi:type="dcterms:W3CDTF">2023-07-13T08:26:00Z</dcterms:modified>
</cp:coreProperties>
</file>